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489"/>
        <w:gridCol w:w="592"/>
        <w:gridCol w:w="638"/>
        <w:gridCol w:w="632"/>
        <w:gridCol w:w="1614"/>
        <w:gridCol w:w="4721"/>
        <w:gridCol w:w="1736"/>
        <w:gridCol w:w="1444"/>
        <w:gridCol w:w="1701"/>
      </w:tblGrid>
      <w:tr w:rsidR="005706BF" w:rsidRPr="005706BF" w14:paraId="351EF012" w14:textId="77777777" w:rsidTr="00D54070">
        <w:tc>
          <w:tcPr>
            <w:tcW w:w="14567" w:type="dxa"/>
            <w:gridSpan w:val="9"/>
          </w:tcPr>
          <w:p w14:paraId="6E545A73" w14:textId="26554BF5" w:rsidR="005706BF" w:rsidRPr="005706BF" w:rsidRDefault="002E6513" w:rsidP="002E6513">
            <w:pPr>
              <w:jc w:val="center"/>
              <w:rPr>
                <w:rFonts w:eastAsia="Calibri" w:cs="Times New Roman"/>
                <w:b/>
                <w:sz w:val="40"/>
                <w:szCs w:val="40"/>
              </w:rPr>
            </w:pPr>
            <w:r>
              <w:rPr>
                <w:rFonts w:eastAsia="Calibri" w:cs="Times New Roman"/>
                <w:b/>
                <w:sz w:val="40"/>
                <w:szCs w:val="40"/>
              </w:rPr>
              <w:t>Merton Court School</w:t>
            </w:r>
          </w:p>
        </w:tc>
      </w:tr>
      <w:tr w:rsidR="005024AA" w:rsidRPr="005706BF" w14:paraId="200D7AE6" w14:textId="77777777" w:rsidTr="00CD5483">
        <w:tc>
          <w:tcPr>
            <w:tcW w:w="0" w:type="auto"/>
            <w:gridSpan w:val="5"/>
          </w:tcPr>
          <w:p w14:paraId="3AE26800" w14:textId="1FB1D03F" w:rsidR="005706BF" w:rsidRDefault="005706BF" w:rsidP="00672677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Ri</w:t>
            </w:r>
            <w:r w:rsidR="00D54070">
              <w:rPr>
                <w:rFonts w:eastAsia="Calibri" w:cs="Times New Roman"/>
                <w:b/>
              </w:rPr>
              <w:t>sk Assess</w:t>
            </w:r>
            <w:r w:rsidR="001C5A03">
              <w:rPr>
                <w:rFonts w:eastAsia="Calibri" w:cs="Times New Roman"/>
                <w:b/>
              </w:rPr>
              <w:t xml:space="preserve">ment for: </w:t>
            </w:r>
            <w:r w:rsidR="00672677">
              <w:rPr>
                <w:rFonts w:eastAsia="Calibri" w:cs="Times New Roman"/>
                <w:b/>
              </w:rPr>
              <w:t>J</w:t>
            </w:r>
            <w:r w:rsidR="00146A71">
              <w:rPr>
                <w:rFonts w:eastAsia="Calibri" w:cs="Times New Roman"/>
                <w:b/>
              </w:rPr>
              <w:t>1 –</w:t>
            </w:r>
            <w:r w:rsidR="005A1196">
              <w:rPr>
                <w:rFonts w:eastAsia="Calibri" w:cs="Times New Roman"/>
                <w:b/>
              </w:rPr>
              <w:t xml:space="preserve"> </w:t>
            </w:r>
            <w:r w:rsidR="00596AE7">
              <w:rPr>
                <w:rFonts w:eastAsia="Calibri" w:cs="Times New Roman"/>
                <w:b/>
              </w:rPr>
              <w:t>Classroom</w:t>
            </w:r>
          </w:p>
          <w:p w14:paraId="4FBC5C3F" w14:textId="77777777" w:rsidR="006D561B" w:rsidRDefault="006D561B" w:rsidP="00672677">
            <w:pPr>
              <w:rPr>
                <w:rFonts w:eastAsia="Calibri" w:cs="Times New Roman"/>
                <w:b/>
              </w:rPr>
            </w:pPr>
          </w:p>
          <w:p w14:paraId="0F055B25" w14:textId="77777777" w:rsidR="006D561B" w:rsidRDefault="006D561B" w:rsidP="00672677">
            <w:pPr>
              <w:rPr>
                <w:rFonts w:eastAsia="Calibri" w:cs="Times New Roman"/>
                <w:b/>
              </w:rPr>
            </w:pPr>
          </w:p>
          <w:p w14:paraId="7EECA84B" w14:textId="18312281" w:rsidR="006D561B" w:rsidRPr="005706BF" w:rsidRDefault="006D561B" w:rsidP="00672677">
            <w:pPr>
              <w:rPr>
                <w:rFonts w:eastAsia="Calibri" w:cs="Times New Roman"/>
                <w:b/>
              </w:rPr>
            </w:pPr>
            <w:r w:rsidRPr="006D561B">
              <w:rPr>
                <w:rFonts w:eastAsia="Calibri" w:cs="Times New Roman"/>
                <w:b/>
                <w:highlight w:val="yellow"/>
              </w:rPr>
              <w:t>Please see also daily risk assessment sheets</w:t>
            </w:r>
          </w:p>
        </w:tc>
        <w:tc>
          <w:tcPr>
            <w:tcW w:w="6576" w:type="dxa"/>
            <w:gridSpan w:val="2"/>
          </w:tcPr>
          <w:p w14:paraId="6C14088D" w14:textId="23509B1E" w:rsidR="005706BF" w:rsidRDefault="005706BF" w:rsidP="00094D3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Da</w:t>
            </w:r>
            <w:r w:rsidR="003C252F">
              <w:rPr>
                <w:rFonts w:eastAsia="Calibri" w:cs="Times New Roman"/>
                <w:b/>
              </w:rPr>
              <w:t xml:space="preserve">te of Risk Assessment: Sept </w:t>
            </w:r>
            <w:r w:rsidR="002621BB">
              <w:rPr>
                <w:rFonts w:eastAsia="Calibri" w:cs="Times New Roman"/>
                <w:b/>
              </w:rPr>
              <w:t>202</w:t>
            </w:r>
            <w:r w:rsidR="007C2AA5">
              <w:rPr>
                <w:rFonts w:eastAsia="Calibri" w:cs="Times New Roman"/>
                <w:b/>
              </w:rPr>
              <w:t>2</w:t>
            </w:r>
          </w:p>
          <w:p w14:paraId="6FEDD6EA" w14:textId="2A22792A" w:rsidR="00EC12D6" w:rsidRPr="00EC12D6" w:rsidRDefault="007C2AA5" w:rsidP="00EC12D6">
            <w:pPr>
              <w:numPr>
                <w:ilvl w:val="0"/>
                <w:numId w:val="1"/>
              </w:numPr>
              <w:shd w:val="clear" w:color="auto" w:fill="FFFFFF"/>
              <w:ind w:left="300"/>
              <w:rPr>
                <w:rFonts w:ascii="Verdana" w:eastAsia="Times New Roman" w:hAnsi="Verdana" w:cs="Arial"/>
                <w:color w:val="0B0C0C"/>
                <w:sz w:val="20"/>
                <w:szCs w:val="20"/>
                <w:lang w:eastAsia="en-GB"/>
              </w:rPr>
            </w:pPr>
            <w:hyperlink r:id="rId6" w:history="1">
              <w:r w:rsidR="00EC12D6" w:rsidRPr="009E12F7">
                <w:rPr>
                  <w:rFonts w:ascii="Verdana" w:eastAsia="Times New Roman" w:hAnsi="Verdana" w:cs="Arial"/>
                  <w:color w:val="4C2C92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COVID-19: cleaning of non-healthcare settings guidance</w:t>
              </w:r>
            </w:hyperlink>
          </w:p>
          <w:p w14:paraId="0A26AFE6" w14:textId="0057701D" w:rsidR="00B46C83" w:rsidRDefault="007C2AA5" w:rsidP="00EC12D6">
            <w:pPr>
              <w:numPr>
                <w:ilvl w:val="0"/>
                <w:numId w:val="1"/>
              </w:numPr>
              <w:shd w:val="clear" w:color="auto" w:fill="FFFFFF"/>
              <w:ind w:left="300"/>
              <w:rPr>
                <w:rFonts w:eastAsia="Calibri" w:cs="Times New Roman"/>
                <w:b/>
              </w:rPr>
            </w:pPr>
            <w:hyperlink r:id="rId7" w:history="1">
              <w:r w:rsidR="00B46C83" w:rsidRPr="0084341B">
                <w:rPr>
                  <w:rStyle w:val="Hyperlink"/>
                  <w:rFonts w:eastAsia="Calibri" w:cs="Times New Roman"/>
                  <w:b/>
                </w:rPr>
                <w:t>https://www.gov.uk/government/collections/coronavirus-covid-19-guidance-for-schools-and-other-educational-settings</w:t>
              </w:r>
            </w:hyperlink>
          </w:p>
          <w:p w14:paraId="5B3EC6DE" w14:textId="0E1A1DAC" w:rsidR="00B46C83" w:rsidRDefault="007C2AA5" w:rsidP="00EC12D6">
            <w:pPr>
              <w:numPr>
                <w:ilvl w:val="0"/>
                <w:numId w:val="1"/>
              </w:numPr>
              <w:shd w:val="clear" w:color="auto" w:fill="FFFFFF"/>
              <w:ind w:left="300"/>
              <w:rPr>
                <w:rFonts w:eastAsia="Calibri" w:cs="Times New Roman"/>
                <w:b/>
              </w:rPr>
            </w:pPr>
            <w:hyperlink r:id="rId8" w:history="1">
              <w:r w:rsidR="00B46C83" w:rsidRPr="0084341B">
                <w:rPr>
                  <w:rStyle w:val="Hyperlink"/>
                  <w:rFonts w:eastAsia="Calibri" w:cs="Times New Roman"/>
                  <w:b/>
                </w:rPr>
                <w:t>https://www.gov.uk/government/publications/safe-working-in-education-childcare-and-childrens-social-care</w:t>
              </w:r>
            </w:hyperlink>
          </w:p>
          <w:p w14:paraId="58014991" w14:textId="25B63C94" w:rsidR="00B46C83" w:rsidRPr="005706BF" w:rsidRDefault="00B46C83" w:rsidP="004C63AB">
            <w:pPr>
              <w:shd w:val="clear" w:color="auto" w:fill="FFFFFF"/>
              <w:ind w:left="-60"/>
              <w:rPr>
                <w:rFonts w:eastAsia="Calibri" w:cs="Times New Roman"/>
                <w:b/>
              </w:rPr>
            </w:pPr>
          </w:p>
        </w:tc>
        <w:tc>
          <w:tcPr>
            <w:tcW w:w="3145" w:type="dxa"/>
            <w:gridSpan w:val="2"/>
          </w:tcPr>
          <w:p w14:paraId="243855D2" w14:textId="625370F4" w:rsidR="005706BF" w:rsidRDefault="003C252F" w:rsidP="00094D3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Review Date:  Sept 202</w:t>
            </w:r>
            <w:r w:rsidR="007C2AA5">
              <w:rPr>
                <w:rFonts w:eastAsia="Calibri" w:cs="Times New Roman"/>
                <w:b/>
              </w:rPr>
              <w:t>3</w:t>
            </w:r>
          </w:p>
          <w:p w14:paraId="63A013A5" w14:textId="77777777" w:rsidR="004C63AB" w:rsidRDefault="004C63AB" w:rsidP="00094D3E">
            <w:pPr>
              <w:rPr>
                <w:rFonts w:eastAsia="Calibri" w:cs="Times New Roman"/>
                <w:b/>
              </w:rPr>
            </w:pPr>
          </w:p>
          <w:p w14:paraId="59A5F4C2" w14:textId="77777777" w:rsidR="004C63AB" w:rsidRDefault="002621BB" w:rsidP="00094D3E">
            <w:pPr>
              <w:rPr>
                <w:rFonts w:eastAsia="Calibri" w:cs="Times New Roman"/>
                <w:b/>
                <w:color w:val="FF0000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Daily from </w:t>
            </w:r>
            <w:r w:rsidR="00CD5483">
              <w:rPr>
                <w:rFonts w:eastAsia="Calibri" w:cs="Times New Roman"/>
                <w:b/>
                <w:color w:val="FF0000"/>
              </w:rPr>
              <w:t>Sept 8th</w:t>
            </w:r>
            <w:r>
              <w:rPr>
                <w:rFonts w:eastAsia="Calibri" w:cs="Times New Roman"/>
                <w:b/>
                <w:color w:val="FF0000"/>
              </w:rPr>
              <w:t xml:space="preserve">, </w:t>
            </w:r>
            <w:proofErr w:type="gramStart"/>
            <w:r>
              <w:rPr>
                <w:rFonts w:eastAsia="Calibri" w:cs="Times New Roman"/>
                <w:b/>
                <w:color w:val="FF0000"/>
              </w:rPr>
              <w:t>202</w:t>
            </w:r>
            <w:r w:rsidR="00CD5483">
              <w:rPr>
                <w:rFonts w:eastAsia="Calibri" w:cs="Times New Roman"/>
                <w:b/>
                <w:color w:val="FF0000"/>
              </w:rPr>
              <w:t>1</w:t>
            </w:r>
            <w:proofErr w:type="gramEnd"/>
            <w:r>
              <w:rPr>
                <w:rFonts w:eastAsia="Calibri" w:cs="Times New Roman"/>
                <w:b/>
                <w:color w:val="FF0000"/>
              </w:rPr>
              <w:t xml:space="preserve"> and in line with any changes to Govt Guidance</w:t>
            </w:r>
          </w:p>
          <w:p w14:paraId="2A02601D" w14:textId="77777777" w:rsidR="006D561B" w:rsidRDefault="006D561B" w:rsidP="00094D3E">
            <w:pPr>
              <w:rPr>
                <w:rFonts w:eastAsia="Calibri" w:cs="Times New Roman"/>
                <w:b/>
                <w:color w:val="FF0000"/>
              </w:rPr>
            </w:pPr>
          </w:p>
          <w:p w14:paraId="4470377C" w14:textId="36213DB2" w:rsidR="00146A71" w:rsidRPr="005706BF" w:rsidRDefault="00146A71" w:rsidP="00094D3E">
            <w:pPr>
              <w:rPr>
                <w:rFonts w:eastAsia="Calibri" w:cs="Times New Roman"/>
                <w:b/>
              </w:rPr>
            </w:pPr>
          </w:p>
        </w:tc>
      </w:tr>
      <w:tr w:rsidR="005024AA" w:rsidRPr="005706BF" w14:paraId="07610ECA" w14:textId="77777777" w:rsidTr="00CD5483">
        <w:tc>
          <w:tcPr>
            <w:tcW w:w="0" w:type="auto"/>
            <w:gridSpan w:val="5"/>
          </w:tcPr>
          <w:p w14:paraId="40307DC8" w14:textId="02B4342F" w:rsidR="005706BF" w:rsidRPr="005706BF" w:rsidRDefault="00D54070" w:rsidP="002E6513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Carried out by: </w:t>
            </w:r>
            <w:r w:rsidR="002E6513">
              <w:rPr>
                <w:rFonts w:eastAsia="Calibri" w:cs="Times New Roman"/>
                <w:b/>
              </w:rPr>
              <w:t>Tessa Langton</w:t>
            </w:r>
          </w:p>
        </w:tc>
        <w:tc>
          <w:tcPr>
            <w:tcW w:w="6576" w:type="dxa"/>
            <w:gridSpan w:val="2"/>
          </w:tcPr>
          <w:p w14:paraId="1F562C4A" w14:textId="77777777" w:rsidR="005706BF" w:rsidRPr="005706BF" w:rsidRDefault="00D54070" w:rsidP="002E6513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Approved by:    </w:t>
            </w:r>
            <w:r w:rsidR="002E6513">
              <w:rPr>
                <w:rFonts w:eastAsia="Calibri" w:cs="Times New Roman"/>
                <w:b/>
              </w:rPr>
              <w:t>AM(</w:t>
            </w:r>
            <w:r w:rsidR="00672677">
              <w:rPr>
                <w:rFonts w:eastAsia="Calibri" w:cs="Times New Roman"/>
                <w:b/>
              </w:rPr>
              <w:t>Health &amp; Safety Officer)</w:t>
            </w:r>
          </w:p>
        </w:tc>
        <w:tc>
          <w:tcPr>
            <w:tcW w:w="3145" w:type="dxa"/>
            <w:gridSpan w:val="2"/>
          </w:tcPr>
          <w:p w14:paraId="47EDC310" w14:textId="039C5DC9" w:rsidR="005706BF" w:rsidRPr="005706BF" w:rsidRDefault="005706BF" w:rsidP="00094D3E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Date:</w:t>
            </w:r>
            <w:r w:rsidR="00D54070">
              <w:rPr>
                <w:rFonts w:eastAsia="Calibri" w:cs="Times New Roman"/>
                <w:b/>
              </w:rPr>
              <w:t xml:space="preserve">    Sept 20</w:t>
            </w:r>
            <w:r w:rsidR="002621BB">
              <w:rPr>
                <w:rFonts w:eastAsia="Calibri" w:cs="Times New Roman"/>
                <w:b/>
              </w:rPr>
              <w:t>2</w:t>
            </w:r>
            <w:r w:rsidR="005C4621">
              <w:rPr>
                <w:rFonts w:eastAsia="Calibri" w:cs="Times New Roman"/>
                <w:b/>
              </w:rPr>
              <w:t>1</w:t>
            </w:r>
          </w:p>
        </w:tc>
      </w:tr>
      <w:tr w:rsidR="005024AA" w:rsidRPr="005706BF" w14:paraId="1EC44B16" w14:textId="77777777" w:rsidTr="00CD5483">
        <w:tc>
          <w:tcPr>
            <w:tcW w:w="0" w:type="auto"/>
            <w:gridSpan w:val="5"/>
          </w:tcPr>
          <w:p w14:paraId="318103EC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Ratios:</w:t>
            </w:r>
          </w:p>
          <w:p w14:paraId="3D80327A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1:13 All</w:t>
            </w:r>
            <w:r w:rsidR="005A1196">
              <w:rPr>
                <w:rFonts w:eastAsia="Calibri" w:cs="Times New Roman"/>
                <w:b/>
              </w:rPr>
              <w:t xml:space="preserve"> </w:t>
            </w:r>
            <w:r w:rsidR="004732CF">
              <w:rPr>
                <w:rFonts w:eastAsia="Calibri" w:cs="Times New Roman"/>
                <w:b/>
              </w:rPr>
              <w:t>EY (</w:t>
            </w:r>
            <w:r>
              <w:rPr>
                <w:rFonts w:eastAsia="Calibri" w:cs="Times New Roman"/>
                <w:b/>
              </w:rPr>
              <w:t>Nursery</w:t>
            </w:r>
            <w:r w:rsidR="005A1196">
              <w:rPr>
                <w:rFonts w:eastAsia="Calibri" w:cs="Times New Roman"/>
                <w:b/>
              </w:rPr>
              <w:t>)</w:t>
            </w:r>
          </w:p>
          <w:p w14:paraId="7A1D3F91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1:30 </w:t>
            </w:r>
            <w:r w:rsidR="005A1196">
              <w:rPr>
                <w:rFonts w:eastAsia="Calibri" w:cs="Times New Roman"/>
                <w:b/>
              </w:rPr>
              <w:t>All J1 (</w:t>
            </w:r>
            <w:r>
              <w:rPr>
                <w:rFonts w:eastAsia="Calibri" w:cs="Times New Roman"/>
                <w:b/>
              </w:rPr>
              <w:t>Reception</w:t>
            </w:r>
            <w:r w:rsidR="005A1196">
              <w:rPr>
                <w:rFonts w:eastAsia="Calibri" w:cs="Times New Roman"/>
                <w:b/>
              </w:rPr>
              <w:t>)</w:t>
            </w:r>
          </w:p>
          <w:p w14:paraId="4F1CA84B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1:8 Afterschool clubs &amp; Holiday club</w:t>
            </w:r>
          </w:p>
          <w:p w14:paraId="19712096" w14:textId="77777777" w:rsidR="00804529" w:rsidRDefault="00804529" w:rsidP="002E6513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1:</w:t>
            </w:r>
            <w:r w:rsidR="002E6513">
              <w:rPr>
                <w:rFonts w:eastAsia="Calibri" w:cs="Times New Roman"/>
                <w:b/>
              </w:rPr>
              <w:t>4</w:t>
            </w:r>
            <w:r>
              <w:rPr>
                <w:rFonts w:eastAsia="Calibri" w:cs="Times New Roman"/>
                <w:b/>
              </w:rPr>
              <w:t xml:space="preserve"> School Trips</w:t>
            </w:r>
          </w:p>
        </w:tc>
        <w:tc>
          <w:tcPr>
            <w:tcW w:w="6576" w:type="dxa"/>
            <w:gridSpan w:val="2"/>
          </w:tcPr>
          <w:p w14:paraId="23FBDE14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</w:p>
        </w:tc>
        <w:tc>
          <w:tcPr>
            <w:tcW w:w="3145" w:type="dxa"/>
            <w:gridSpan w:val="2"/>
          </w:tcPr>
          <w:p w14:paraId="108378F7" w14:textId="77777777" w:rsidR="00804529" w:rsidRPr="005706BF" w:rsidRDefault="00804529" w:rsidP="005706BF">
            <w:pPr>
              <w:rPr>
                <w:rFonts w:eastAsia="Calibri" w:cs="Times New Roman"/>
                <w:b/>
              </w:rPr>
            </w:pPr>
          </w:p>
        </w:tc>
      </w:tr>
      <w:tr w:rsidR="005024AA" w:rsidRPr="005706BF" w14:paraId="66EC10D3" w14:textId="77777777" w:rsidTr="001737D9">
        <w:tc>
          <w:tcPr>
            <w:tcW w:w="0" w:type="auto"/>
            <w:vMerge w:val="restart"/>
          </w:tcPr>
          <w:p w14:paraId="6B815D09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What are the</w:t>
            </w:r>
          </w:p>
          <w:p w14:paraId="5CDB1E80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Hazards?</w:t>
            </w:r>
          </w:p>
        </w:tc>
        <w:tc>
          <w:tcPr>
            <w:tcW w:w="0" w:type="auto"/>
            <w:gridSpan w:val="3"/>
          </w:tcPr>
          <w:p w14:paraId="5D2DF4A2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Level of risk</w:t>
            </w:r>
          </w:p>
          <w:p w14:paraId="470EC66A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14:paraId="1CDEA900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Who might be harmed and how?</w:t>
            </w:r>
          </w:p>
        </w:tc>
        <w:tc>
          <w:tcPr>
            <w:tcW w:w="0" w:type="auto"/>
            <w:vMerge w:val="restart"/>
          </w:tcPr>
          <w:p w14:paraId="25062C55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Action to be taken to lower the risk.</w:t>
            </w:r>
          </w:p>
        </w:tc>
        <w:tc>
          <w:tcPr>
            <w:tcW w:w="1736" w:type="dxa"/>
            <w:vMerge w:val="restart"/>
          </w:tcPr>
          <w:p w14:paraId="78DF8FB8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Action by whom?</w:t>
            </w:r>
          </w:p>
        </w:tc>
        <w:tc>
          <w:tcPr>
            <w:tcW w:w="1444" w:type="dxa"/>
            <w:vMerge w:val="restart"/>
          </w:tcPr>
          <w:p w14:paraId="339973B1" w14:textId="77777777" w:rsidR="005706BF" w:rsidRPr="005706BF" w:rsidRDefault="005706BF" w:rsidP="005706BF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Action by when?</w:t>
            </w:r>
          </w:p>
        </w:tc>
        <w:tc>
          <w:tcPr>
            <w:tcW w:w="1701" w:type="dxa"/>
            <w:vMerge w:val="restart"/>
          </w:tcPr>
          <w:p w14:paraId="20F80BDE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Level of risk reduced to low.</w:t>
            </w:r>
          </w:p>
        </w:tc>
      </w:tr>
      <w:tr w:rsidR="005024AA" w:rsidRPr="005706BF" w14:paraId="366C1F70" w14:textId="77777777" w:rsidTr="001737D9">
        <w:tc>
          <w:tcPr>
            <w:tcW w:w="0" w:type="auto"/>
            <w:vMerge/>
          </w:tcPr>
          <w:p w14:paraId="094E4BF1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1BC41580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Low</w:t>
            </w:r>
          </w:p>
        </w:tc>
        <w:tc>
          <w:tcPr>
            <w:tcW w:w="0" w:type="auto"/>
          </w:tcPr>
          <w:p w14:paraId="4C7984C6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Med</w:t>
            </w:r>
          </w:p>
        </w:tc>
        <w:tc>
          <w:tcPr>
            <w:tcW w:w="0" w:type="auto"/>
          </w:tcPr>
          <w:p w14:paraId="6CE77F63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High</w:t>
            </w:r>
          </w:p>
        </w:tc>
        <w:tc>
          <w:tcPr>
            <w:tcW w:w="0" w:type="auto"/>
            <w:vMerge/>
          </w:tcPr>
          <w:p w14:paraId="080EE28B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vMerge/>
          </w:tcPr>
          <w:p w14:paraId="3E159F6D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36" w:type="dxa"/>
            <w:vMerge/>
          </w:tcPr>
          <w:p w14:paraId="5E91E386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44" w:type="dxa"/>
            <w:vMerge/>
          </w:tcPr>
          <w:p w14:paraId="1DD27E1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vMerge/>
          </w:tcPr>
          <w:p w14:paraId="2F3C4692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</w:tr>
      <w:tr w:rsidR="005024AA" w:rsidRPr="005706BF" w14:paraId="5FBF0199" w14:textId="77777777" w:rsidTr="001737D9">
        <w:tc>
          <w:tcPr>
            <w:tcW w:w="0" w:type="auto"/>
          </w:tcPr>
          <w:p w14:paraId="6CFEE1B4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Walking around the </w:t>
            </w:r>
            <w:r w:rsidR="00825968">
              <w:rPr>
                <w:rFonts w:eastAsia="Calibri" w:cs="Times New Roman"/>
              </w:rPr>
              <w:t>classroom</w:t>
            </w:r>
          </w:p>
        </w:tc>
        <w:tc>
          <w:tcPr>
            <w:tcW w:w="0" w:type="auto"/>
          </w:tcPr>
          <w:p w14:paraId="0925A450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041D5686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748D14C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636284FC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Staff, pupils and visitors may bump into tables or trip over chairs and bags etc.</w:t>
            </w:r>
          </w:p>
        </w:tc>
        <w:tc>
          <w:tcPr>
            <w:tcW w:w="0" w:type="auto"/>
          </w:tcPr>
          <w:p w14:paraId="55949309" w14:textId="77777777" w:rsidR="005706BF" w:rsidRPr="005706BF" w:rsidRDefault="005706BF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Remind pupils to keep floor area clear.</w:t>
            </w:r>
            <w:r w:rsidR="00E30A67">
              <w:rPr>
                <w:rFonts w:eastAsia="Calibri" w:cs="Times New Roman"/>
              </w:rPr>
              <w:t xml:space="preserve">  </w:t>
            </w:r>
            <w:r w:rsidR="002E6513">
              <w:rPr>
                <w:rFonts w:eastAsia="Calibri" w:cs="Times New Roman"/>
              </w:rPr>
              <w:t xml:space="preserve">Corner protectors </w:t>
            </w:r>
            <w:r w:rsidR="00E30A67">
              <w:rPr>
                <w:rFonts w:eastAsia="Calibri" w:cs="Times New Roman"/>
              </w:rPr>
              <w:t>fitted to any corners or sharp edges.</w:t>
            </w:r>
          </w:p>
        </w:tc>
        <w:tc>
          <w:tcPr>
            <w:tcW w:w="1736" w:type="dxa"/>
          </w:tcPr>
          <w:p w14:paraId="3FD991CB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18BAE434" w14:textId="77777777" w:rsidR="002E6513" w:rsidRDefault="005706BF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Daily, </w:t>
            </w:r>
          </w:p>
          <w:p w14:paraId="54D14EFE" w14:textId="77777777" w:rsidR="005706BF" w:rsidRPr="005706BF" w:rsidRDefault="002E6513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checks</w:t>
            </w:r>
          </w:p>
        </w:tc>
        <w:tc>
          <w:tcPr>
            <w:tcW w:w="1701" w:type="dxa"/>
          </w:tcPr>
          <w:p w14:paraId="7CD057A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0ADB4C93" w14:textId="77777777" w:rsidTr="001737D9">
        <w:tc>
          <w:tcPr>
            <w:tcW w:w="0" w:type="auto"/>
          </w:tcPr>
          <w:p w14:paraId="3DAD2E50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Slips and trips</w:t>
            </w:r>
          </w:p>
        </w:tc>
        <w:tc>
          <w:tcPr>
            <w:tcW w:w="0" w:type="auto"/>
          </w:tcPr>
          <w:p w14:paraId="37D683D6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3B8C7B3D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1760AC7A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72C58B9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Staff, pupils and visitors may slip on wet surfaces or trip over toys left on the floor.</w:t>
            </w:r>
          </w:p>
        </w:tc>
        <w:tc>
          <w:tcPr>
            <w:tcW w:w="0" w:type="auto"/>
          </w:tcPr>
          <w:p w14:paraId="1F887CA4" w14:textId="4345D3AB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Wipe up spillages. Walk with care and attention.  </w:t>
            </w:r>
          </w:p>
        </w:tc>
        <w:tc>
          <w:tcPr>
            <w:tcW w:w="1736" w:type="dxa"/>
          </w:tcPr>
          <w:p w14:paraId="52226B54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0D7C67DC" w14:textId="77777777" w:rsidR="005706BF" w:rsidRPr="005706BF" w:rsidRDefault="005706BF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Daily</w:t>
            </w:r>
            <w:r w:rsidR="002E6513">
              <w:rPr>
                <w:rFonts w:eastAsia="Calibri" w:cs="Times New Roman"/>
              </w:rPr>
              <w:t xml:space="preserve"> checks</w:t>
            </w:r>
          </w:p>
        </w:tc>
        <w:tc>
          <w:tcPr>
            <w:tcW w:w="1701" w:type="dxa"/>
          </w:tcPr>
          <w:p w14:paraId="78A91D70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4562C57D" w14:textId="77777777" w:rsidTr="001737D9">
        <w:tc>
          <w:tcPr>
            <w:tcW w:w="0" w:type="auto"/>
          </w:tcPr>
          <w:p w14:paraId="1A1552AF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Inappropriate use of equipment</w:t>
            </w:r>
          </w:p>
        </w:tc>
        <w:tc>
          <w:tcPr>
            <w:tcW w:w="0" w:type="auto"/>
          </w:tcPr>
          <w:p w14:paraId="3F11CEA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2931B6A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73392AA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7325A6B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Pupils may be injured by misuse of a range of equipment.</w:t>
            </w:r>
            <w:r w:rsidR="00B40A5E">
              <w:rPr>
                <w:rFonts w:eastAsia="Calibri" w:cs="Times New Roman"/>
              </w:rPr>
              <w:t xml:space="preserve">  </w:t>
            </w:r>
            <w:r w:rsidR="00B40A5E">
              <w:rPr>
                <w:rFonts w:eastAsia="Calibri" w:cs="Times New Roman"/>
              </w:rPr>
              <w:lastRenderedPageBreak/>
              <w:t>Choking hazard.</w:t>
            </w:r>
          </w:p>
        </w:tc>
        <w:tc>
          <w:tcPr>
            <w:tcW w:w="0" w:type="auto"/>
          </w:tcPr>
          <w:p w14:paraId="0679FCA0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lastRenderedPageBreak/>
              <w:t>Safety guidelines to be given pertinent to the equipment. (</w:t>
            </w:r>
            <w:r w:rsidR="005A1196" w:rsidRPr="005706BF">
              <w:rPr>
                <w:rFonts w:eastAsia="Calibri" w:cs="Times New Roman"/>
              </w:rPr>
              <w:t>e.g.</w:t>
            </w:r>
            <w:r w:rsidRPr="005706BF">
              <w:rPr>
                <w:rFonts w:eastAsia="Calibri" w:cs="Times New Roman"/>
              </w:rPr>
              <w:t xml:space="preserve"> when walking with scissors, hold them in your hand with the blades closed pointing down.)</w:t>
            </w:r>
            <w:r w:rsidR="00B40A5E">
              <w:rPr>
                <w:rFonts w:eastAsia="Calibri" w:cs="Times New Roman"/>
              </w:rPr>
              <w:t xml:space="preserve">  Teachers to make sure toys are age appropriate.</w:t>
            </w:r>
          </w:p>
        </w:tc>
        <w:tc>
          <w:tcPr>
            <w:tcW w:w="1736" w:type="dxa"/>
          </w:tcPr>
          <w:p w14:paraId="10DD2B84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0FDB32EF" w14:textId="77777777" w:rsidR="005706BF" w:rsidRPr="005706BF" w:rsidRDefault="005706BF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Daily</w:t>
            </w:r>
            <w:r w:rsidR="002E6513">
              <w:rPr>
                <w:rFonts w:eastAsia="Calibri" w:cs="Times New Roman"/>
              </w:rPr>
              <w:t xml:space="preserve"> checks and reminders to children</w:t>
            </w:r>
          </w:p>
        </w:tc>
        <w:tc>
          <w:tcPr>
            <w:tcW w:w="1701" w:type="dxa"/>
          </w:tcPr>
          <w:p w14:paraId="673DB55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21BB0B0B" w14:textId="77777777" w:rsidTr="001737D9">
        <w:tc>
          <w:tcPr>
            <w:tcW w:w="0" w:type="auto"/>
          </w:tcPr>
          <w:p w14:paraId="793F220D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Electrical appliances</w:t>
            </w:r>
          </w:p>
        </w:tc>
        <w:tc>
          <w:tcPr>
            <w:tcW w:w="0" w:type="auto"/>
          </w:tcPr>
          <w:p w14:paraId="060A3E2B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51FFAB65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585F2F3C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56A40010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Staff, pupils and visitors may receive an electric shock or trip over wires.</w:t>
            </w:r>
          </w:p>
        </w:tc>
        <w:tc>
          <w:tcPr>
            <w:tcW w:w="0" w:type="auto"/>
          </w:tcPr>
          <w:p w14:paraId="6CA35BE6" w14:textId="77777777" w:rsidR="005706BF" w:rsidRPr="005706BF" w:rsidRDefault="005706BF" w:rsidP="001737D9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Do</w:t>
            </w:r>
            <w:r w:rsidR="005A1196">
              <w:rPr>
                <w:rFonts w:eastAsia="Calibri" w:cs="Times New Roman"/>
              </w:rPr>
              <w:t xml:space="preserve"> </w:t>
            </w:r>
            <w:r w:rsidRPr="005706BF">
              <w:rPr>
                <w:rFonts w:eastAsia="Calibri" w:cs="Times New Roman"/>
              </w:rPr>
              <w:t>n</w:t>
            </w:r>
            <w:r w:rsidR="005A1196">
              <w:rPr>
                <w:rFonts w:eastAsia="Calibri" w:cs="Times New Roman"/>
              </w:rPr>
              <w:t>o</w:t>
            </w:r>
            <w:r w:rsidRPr="005706BF">
              <w:rPr>
                <w:rFonts w:eastAsia="Calibri" w:cs="Times New Roman"/>
              </w:rPr>
              <w:t>t have water near anything electrical. Do</w:t>
            </w:r>
            <w:r w:rsidR="005A1196">
              <w:rPr>
                <w:rFonts w:eastAsia="Calibri" w:cs="Times New Roman"/>
              </w:rPr>
              <w:t xml:space="preserve"> </w:t>
            </w:r>
            <w:r w:rsidRPr="005706BF">
              <w:rPr>
                <w:rFonts w:eastAsia="Calibri" w:cs="Times New Roman"/>
              </w:rPr>
              <w:t>n</w:t>
            </w:r>
            <w:r w:rsidR="005A1196">
              <w:rPr>
                <w:rFonts w:eastAsia="Calibri" w:cs="Times New Roman"/>
              </w:rPr>
              <w:t>o</w:t>
            </w:r>
            <w:r w:rsidRPr="005706BF">
              <w:rPr>
                <w:rFonts w:eastAsia="Calibri" w:cs="Times New Roman"/>
              </w:rPr>
              <w:t>t touch anything electrical with wet hands. Do</w:t>
            </w:r>
            <w:r w:rsidR="005A1196">
              <w:rPr>
                <w:rFonts w:eastAsia="Calibri" w:cs="Times New Roman"/>
              </w:rPr>
              <w:t xml:space="preserve"> </w:t>
            </w:r>
            <w:r w:rsidRPr="005706BF">
              <w:rPr>
                <w:rFonts w:eastAsia="Calibri" w:cs="Times New Roman"/>
              </w:rPr>
              <w:t>n</w:t>
            </w:r>
            <w:r w:rsidR="005A1196">
              <w:rPr>
                <w:rFonts w:eastAsia="Calibri" w:cs="Times New Roman"/>
              </w:rPr>
              <w:t>o</w:t>
            </w:r>
            <w:r w:rsidRPr="005706BF">
              <w:rPr>
                <w:rFonts w:eastAsia="Calibri" w:cs="Times New Roman"/>
              </w:rPr>
              <w:t>t put anything on radiators. No trailing leads or cables. Do</w:t>
            </w:r>
            <w:r w:rsidR="005A1196">
              <w:rPr>
                <w:rFonts w:eastAsia="Calibri" w:cs="Times New Roman"/>
              </w:rPr>
              <w:t xml:space="preserve"> </w:t>
            </w:r>
            <w:r w:rsidRPr="005706BF">
              <w:rPr>
                <w:rFonts w:eastAsia="Calibri" w:cs="Times New Roman"/>
              </w:rPr>
              <w:t>n</w:t>
            </w:r>
            <w:r w:rsidR="005A1196">
              <w:rPr>
                <w:rFonts w:eastAsia="Calibri" w:cs="Times New Roman"/>
              </w:rPr>
              <w:t>o</w:t>
            </w:r>
            <w:r w:rsidRPr="005706BF">
              <w:rPr>
                <w:rFonts w:eastAsia="Calibri" w:cs="Times New Roman"/>
              </w:rPr>
              <w:t>t over load sockets.</w:t>
            </w:r>
            <w:r w:rsidR="00BF6BC3">
              <w:rPr>
                <w:rFonts w:eastAsia="Calibri" w:cs="Times New Roman"/>
              </w:rPr>
              <w:t xml:space="preserve">  Yearly Pat testing to take place.</w:t>
            </w:r>
            <w:r w:rsidR="002E6513">
              <w:rPr>
                <w:rFonts w:eastAsia="Calibri" w:cs="Times New Roman"/>
              </w:rPr>
              <w:t xml:space="preserve"> </w:t>
            </w:r>
          </w:p>
        </w:tc>
        <w:tc>
          <w:tcPr>
            <w:tcW w:w="1736" w:type="dxa"/>
          </w:tcPr>
          <w:p w14:paraId="52096A95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4E4AC2D9" w14:textId="77777777" w:rsidR="005706BF" w:rsidRPr="005706BF" w:rsidRDefault="005706BF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Daily, </w:t>
            </w:r>
            <w:r w:rsidR="002E6513">
              <w:rPr>
                <w:rFonts w:eastAsia="Calibri" w:cs="Times New Roman"/>
              </w:rPr>
              <w:t>checks</w:t>
            </w:r>
          </w:p>
        </w:tc>
        <w:tc>
          <w:tcPr>
            <w:tcW w:w="1701" w:type="dxa"/>
          </w:tcPr>
          <w:p w14:paraId="2521EE2D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146A71" w:rsidRPr="005706BF" w14:paraId="703A179D" w14:textId="77777777" w:rsidTr="00146A71">
        <w:trPr>
          <w:trHeight w:val="788"/>
        </w:trPr>
        <w:tc>
          <w:tcPr>
            <w:tcW w:w="0" w:type="auto"/>
          </w:tcPr>
          <w:p w14:paraId="42E19CD3" w14:textId="23A45B8E" w:rsidR="00146A71" w:rsidRPr="005706BF" w:rsidRDefault="00146A71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Interactive Whiteboard</w:t>
            </w:r>
          </w:p>
        </w:tc>
        <w:tc>
          <w:tcPr>
            <w:tcW w:w="0" w:type="auto"/>
          </w:tcPr>
          <w:p w14:paraId="644A1F52" w14:textId="77777777" w:rsidR="00146A71" w:rsidRPr="005706BF" w:rsidRDefault="00146A71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0AA0705F" w14:textId="5F65B8EC" w:rsidR="00146A71" w:rsidRPr="005706BF" w:rsidRDefault="00146A71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4803AF59" w14:textId="77777777" w:rsidR="00146A71" w:rsidRPr="005706BF" w:rsidRDefault="00146A71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22267AE8" w14:textId="77777777" w:rsidR="00146A71" w:rsidRDefault="00146A71" w:rsidP="00146A7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Staff/children</w:t>
            </w:r>
          </w:p>
          <w:p w14:paraId="3945E661" w14:textId="77777777" w:rsidR="00146A71" w:rsidRDefault="00146A71" w:rsidP="00146A7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Trailing wires – whiteboard coming off hinges</w:t>
            </w:r>
          </w:p>
          <w:p w14:paraId="506AC412" w14:textId="77777777" w:rsidR="00146A71" w:rsidRPr="005706BF" w:rsidRDefault="00146A71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203B15F7" w14:textId="77777777" w:rsidR="00146A71" w:rsidRDefault="00146A71" w:rsidP="00146A7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Check for loose wires/stability each day</w:t>
            </w:r>
          </w:p>
          <w:p w14:paraId="2AF0BF1B" w14:textId="15C66446" w:rsidR="00146A71" w:rsidRPr="005706BF" w:rsidRDefault="00146A71" w:rsidP="00146A7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Staff member to always be present when children using the board independently</w:t>
            </w:r>
          </w:p>
        </w:tc>
        <w:tc>
          <w:tcPr>
            <w:tcW w:w="1736" w:type="dxa"/>
          </w:tcPr>
          <w:p w14:paraId="70E03D1B" w14:textId="29577451" w:rsidR="00146A71" w:rsidRPr="005706BF" w:rsidRDefault="00146A71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>
              <w:rPr>
                <w:rFonts w:eastAsia="Calibri" w:cs="Times New Roman"/>
              </w:rPr>
              <w:t>whiteboard</w:t>
            </w:r>
          </w:p>
        </w:tc>
        <w:tc>
          <w:tcPr>
            <w:tcW w:w="1444" w:type="dxa"/>
          </w:tcPr>
          <w:p w14:paraId="65952DE4" w14:textId="53CB9BB6" w:rsidR="00146A71" w:rsidRPr="005706BF" w:rsidRDefault="00146A71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Daily, </w:t>
            </w:r>
            <w:r>
              <w:rPr>
                <w:rFonts w:eastAsia="Calibri" w:cs="Times New Roman"/>
              </w:rPr>
              <w:t>checks</w:t>
            </w:r>
          </w:p>
        </w:tc>
        <w:tc>
          <w:tcPr>
            <w:tcW w:w="1701" w:type="dxa"/>
          </w:tcPr>
          <w:p w14:paraId="270E720D" w14:textId="6272165D" w:rsidR="00146A71" w:rsidRPr="005706BF" w:rsidRDefault="00146A71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4337348F" w14:textId="77777777" w:rsidTr="001737D9">
        <w:tc>
          <w:tcPr>
            <w:tcW w:w="0" w:type="auto"/>
          </w:tcPr>
          <w:p w14:paraId="1FA35E8B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Rugs</w:t>
            </w:r>
          </w:p>
          <w:p w14:paraId="596EC12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08F4DA06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345CDE6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69CC5D5F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6026E472" w14:textId="77777777" w:rsidR="005706BF" w:rsidRPr="00804529" w:rsidRDefault="005706BF" w:rsidP="00804529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Pupils, staff a</w:t>
            </w:r>
            <w:r w:rsidR="00804529">
              <w:rPr>
                <w:rFonts w:eastAsia="Calibri" w:cs="Times New Roman"/>
              </w:rPr>
              <w:t>nd visitors may trip over them.</w:t>
            </w:r>
          </w:p>
        </w:tc>
        <w:tc>
          <w:tcPr>
            <w:tcW w:w="0" w:type="auto"/>
          </w:tcPr>
          <w:p w14:paraId="4F16C893" w14:textId="3343EF9B" w:rsid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Make sure rugs are firmly on the floor with no corners curled up.</w:t>
            </w:r>
          </w:p>
          <w:p w14:paraId="38197D1B" w14:textId="4C8CFBFD" w:rsidR="00347D2B" w:rsidRPr="00CD5483" w:rsidRDefault="00CD5483" w:rsidP="005706BF">
            <w:pPr>
              <w:jc w:val="center"/>
              <w:rPr>
                <w:rFonts w:eastAsia="Calibri" w:cs="Times New Roman"/>
                <w:color w:val="FF0000"/>
              </w:rPr>
            </w:pPr>
            <w:r w:rsidRPr="00CD5483">
              <w:rPr>
                <w:rFonts w:eastAsia="Calibri" w:cs="Times New Roman"/>
                <w:color w:val="FF0000"/>
              </w:rPr>
              <w:t xml:space="preserve">Cushions and soft furnishings washed </w:t>
            </w:r>
            <w:r w:rsidR="00260A7E" w:rsidRPr="00CD5483">
              <w:rPr>
                <w:rFonts w:eastAsia="Calibri" w:cs="Times New Roman"/>
                <w:color w:val="FF0000"/>
              </w:rPr>
              <w:t>regularly</w:t>
            </w:r>
          </w:p>
          <w:p w14:paraId="44E13625" w14:textId="77777777" w:rsidR="00347D2B" w:rsidRPr="005706BF" w:rsidRDefault="00347D2B" w:rsidP="00804529">
            <w:pPr>
              <w:rPr>
                <w:rFonts w:eastAsia="Calibri" w:cs="Times New Roman"/>
              </w:rPr>
            </w:pPr>
          </w:p>
        </w:tc>
        <w:tc>
          <w:tcPr>
            <w:tcW w:w="1736" w:type="dxa"/>
          </w:tcPr>
          <w:p w14:paraId="0EE71245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51B498F6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Daily, </w:t>
            </w:r>
            <w:r w:rsidR="00825968">
              <w:rPr>
                <w:rFonts w:eastAsia="Calibri" w:cs="Times New Roman"/>
              </w:rPr>
              <w:t>checks</w:t>
            </w:r>
          </w:p>
        </w:tc>
        <w:tc>
          <w:tcPr>
            <w:tcW w:w="1701" w:type="dxa"/>
          </w:tcPr>
          <w:p w14:paraId="185D028A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094D3E" w:rsidRPr="005706BF" w14:paraId="23DD78DE" w14:textId="77777777" w:rsidTr="001737D9">
        <w:tc>
          <w:tcPr>
            <w:tcW w:w="0" w:type="auto"/>
          </w:tcPr>
          <w:p w14:paraId="37E83647" w14:textId="77777777" w:rsidR="00094D3E" w:rsidRPr="005706BF" w:rsidRDefault="00094D3E" w:rsidP="00094D3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Loft Play Area</w:t>
            </w:r>
          </w:p>
        </w:tc>
        <w:tc>
          <w:tcPr>
            <w:tcW w:w="0" w:type="auto"/>
          </w:tcPr>
          <w:p w14:paraId="627723F2" w14:textId="77777777" w:rsidR="00094D3E" w:rsidRPr="005706BF" w:rsidRDefault="00094D3E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0FAAF92C" w14:textId="77777777" w:rsidR="00094D3E" w:rsidRPr="005706BF" w:rsidRDefault="00094D3E" w:rsidP="005706BF">
            <w:pPr>
              <w:jc w:val="center"/>
              <w:rPr>
                <w:rFonts w:eastAsia="Calibri" w:cs="Calibri"/>
              </w:rPr>
            </w:pPr>
            <w:r>
              <w:rPr>
                <w:rFonts w:cs="Calibri"/>
              </w:rPr>
              <w:t>√</w:t>
            </w:r>
          </w:p>
        </w:tc>
        <w:tc>
          <w:tcPr>
            <w:tcW w:w="0" w:type="auto"/>
          </w:tcPr>
          <w:p w14:paraId="2D25C2EF" w14:textId="77777777" w:rsidR="00094D3E" w:rsidRPr="005706BF" w:rsidRDefault="00094D3E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1CB41C46" w14:textId="77777777" w:rsidR="00094D3E" w:rsidRPr="005706BF" w:rsidRDefault="00094D3E" w:rsidP="0080452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Children may fall up or down the stairs.</w:t>
            </w:r>
          </w:p>
        </w:tc>
        <w:tc>
          <w:tcPr>
            <w:tcW w:w="0" w:type="auto"/>
          </w:tcPr>
          <w:p w14:paraId="3CAABD40" w14:textId="77777777" w:rsidR="00094D3E" w:rsidRDefault="00094D3E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Practitioner to model the correct way to go up and down the stairs. Maximum of 8 children to play upstairs art any one time.</w:t>
            </w:r>
          </w:p>
          <w:p w14:paraId="44AD6DEA" w14:textId="7EA743CE" w:rsidR="00A1686C" w:rsidRPr="005706BF" w:rsidRDefault="00A1686C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36" w:type="dxa"/>
          </w:tcPr>
          <w:p w14:paraId="4C5E8498" w14:textId="77777777" w:rsidR="00094D3E" w:rsidRPr="005706BF" w:rsidRDefault="00094D3E" w:rsidP="00094D3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Practitioners to model and re-iterate guidelines to children.</w:t>
            </w:r>
          </w:p>
        </w:tc>
        <w:tc>
          <w:tcPr>
            <w:tcW w:w="1444" w:type="dxa"/>
          </w:tcPr>
          <w:p w14:paraId="6111AC35" w14:textId="77777777" w:rsidR="00094D3E" w:rsidRPr="005706BF" w:rsidRDefault="00094D3E" w:rsidP="00094D3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Daily reminders.</w:t>
            </w:r>
          </w:p>
        </w:tc>
        <w:tc>
          <w:tcPr>
            <w:tcW w:w="1701" w:type="dxa"/>
          </w:tcPr>
          <w:p w14:paraId="7E086A28" w14:textId="77777777" w:rsidR="00094D3E" w:rsidRPr="005706BF" w:rsidRDefault="00094D3E" w:rsidP="005706BF">
            <w:pPr>
              <w:jc w:val="center"/>
              <w:rPr>
                <w:rFonts w:eastAsia="Calibri" w:cs="Calibri"/>
              </w:rPr>
            </w:pPr>
            <w:r>
              <w:rPr>
                <w:rFonts w:cs="Calibri"/>
              </w:rPr>
              <w:t>√</w:t>
            </w:r>
          </w:p>
        </w:tc>
      </w:tr>
      <w:tr w:rsidR="005024AA" w:rsidRPr="005706BF" w14:paraId="7930BBB9" w14:textId="77777777" w:rsidTr="001737D9">
        <w:tc>
          <w:tcPr>
            <w:tcW w:w="0" w:type="auto"/>
          </w:tcPr>
          <w:p w14:paraId="0272ABB4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Heavy doors</w:t>
            </w:r>
          </w:p>
        </w:tc>
        <w:tc>
          <w:tcPr>
            <w:tcW w:w="0" w:type="auto"/>
          </w:tcPr>
          <w:p w14:paraId="0431BDB5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03478DC5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6B166DD6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56808CED" w14:textId="77777777" w:rsidR="005D435F" w:rsidRPr="005706BF" w:rsidRDefault="00347D2B" w:rsidP="0080452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Pupils,</w:t>
            </w:r>
            <w:r w:rsidR="005706BF" w:rsidRPr="005706BF">
              <w:rPr>
                <w:rFonts w:eastAsia="Calibri" w:cs="Times New Roman"/>
              </w:rPr>
              <w:t xml:space="preserve"> may get fingers caught in</w:t>
            </w:r>
            <w:r w:rsidR="00804529">
              <w:rPr>
                <w:rFonts w:eastAsia="Calibri" w:cs="Times New Roman"/>
              </w:rPr>
              <w:t xml:space="preserve"> doors when opening and closing.</w:t>
            </w:r>
          </w:p>
        </w:tc>
        <w:tc>
          <w:tcPr>
            <w:tcW w:w="0" w:type="auto"/>
          </w:tcPr>
          <w:p w14:paraId="649838A4" w14:textId="77777777" w:rsid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Make sure adults are</w:t>
            </w:r>
            <w:r w:rsidR="00F04014">
              <w:rPr>
                <w:rFonts w:eastAsia="Calibri" w:cs="Times New Roman"/>
              </w:rPr>
              <w:t xml:space="preserve"> close by and use door stops</w:t>
            </w:r>
            <w:r w:rsidRPr="005706BF">
              <w:rPr>
                <w:rFonts w:eastAsia="Calibri" w:cs="Times New Roman"/>
              </w:rPr>
              <w:t xml:space="preserve"> when to avoid accidents.</w:t>
            </w:r>
            <w:r w:rsidR="005D435F">
              <w:rPr>
                <w:rFonts w:eastAsia="Calibri" w:cs="Times New Roman"/>
              </w:rPr>
              <w:t xml:space="preserve">  </w:t>
            </w:r>
            <w:r w:rsidR="00825968">
              <w:rPr>
                <w:rFonts w:eastAsia="Calibri" w:cs="Times New Roman"/>
              </w:rPr>
              <w:t>2 or 3 children or an adult to hold the door open</w:t>
            </w:r>
            <w:r w:rsidR="005D435F">
              <w:rPr>
                <w:rFonts w:eastAsia="Calibri" w:cs="Times New Roman"/>
              </w:rPr>
              <w:t xml:space="preserve">  </w:t>
            </w:r>
          </w:p>
          <w:p w14:paraId="1CAB5669" w14:textId="06FF240E" w:rsidR="00A1686C" w:rsidRPr="005706BF" w:rsidRDefault="00A1686C" w:rsidP="00825968">
            <w:pPr>
              <w:jc w:val="center"/>
              <w:rPr>
                <w:rFonts w:eastAsia="Calibri" w:cs="Times New Roman"/>
              </w:rPr>
            </w:pPr>
            <w:r w:rsidRPr="00A1686C">
              <w:rPr>
                <w:rFonts w:eastAsia="Calibri" w:cs="Times New Roman"/>
                <w:color w:val="FF0000"/>
              </w:rPr>
              <w:t>Doors</w:t>
            </w:r>
            <w:r w:rsidR="00CD5483">
              <w:rPr>
                <w:rFonts w:eastAsia="Calibri" w:cs="Times New Roman"/>
                <w:color w:val="FF0000"/>
              </w:rPr>
              <w:t>/windows</w:t>
            </w:r>
            <w:r w:rsidRPr="00A1686C">
              <w:rPr>
                <w:rFonts w:eastAsia="Calibri" w:cs="Times New Roman"/>
                <w:color w:val="FF0000"/>
              </w:rPr>
              <w:t xml:space="preserve"> to be kept open for ease of access and ventilation</w:t>
            </w:r>
          </w:p>
        </w:tc>
        <w:tc>
          <w:tcPr>
            <w:tcW w:w="1736" w:type="dxa"/>
          </w:tcPr>
          <w:p w14:paraId="741ECCB6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5CA068C3" w14:textId="77777777" w:rsidR="005706BF" w:rsidRPr="005706BF" w:rsidRDefault="00825968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Whenever using doors</w:t>
            </w:r>
          </w:p>
        </w:tc>
        <w:tc>
          <w:tcPr>
            <w:tcW w:w="1701" w:type="dxa"/>
          </w:tcPr>
          <w:p w14:paraId="10DFEA6B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5DD526F4" w14:textId="77777777" w:rsidTr="001737D9">
        <w:tc>
          <w:tcPr>
            <w:tcW w:w="0" w:type="auto"/>
          </w:tcPr>
          <w:p w14:paraId="5D9E9287" w14:textId="77777777" w:rsidR="005024AA" w:rsidRPr="005706BF" w:rsidRDefault="005024AA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Stairs </w:t>
            </w:r>
          </w:p>
        </w:tc>
        <w:tc>
          <w:tcPr>
            <w:tcW w:w="0" w:type="auto"/>
          </w:tcPr>
          <w:p w14:paraId="27683BA8" w14:textId="77777777" w:rsidR="005024AA" w:rsidRPr="005706BF" w:rsidRDefault="005024AA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64C5641C" w14:textId="77777777" w:rsidR="005024AA" w:rsidRPr="005706BF" w:rsidRDefault="005024AA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039E7C56" w14:textId="77777777" w:rsidR="005024AA" w:rsidRPr="005706BF" w:rsidRDefault="005024AA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7214B3E0" w14:textId="77777777" w:rsidR="005024AA" w:rsidRDefault="005024AA" w:rsidP="005024AA">
            <w:pPr>
              <w:jc w:val="center"/>
              <w:rPr>
                <w:rFonts w:eastAsia="Calibri" w:cs="Times New Roman"/>
              </w:rPr>
            </w:pPr>
            <w:r w:rsidRPr="003220DB">
              <w:rPr>
                <w:rFonts w:cs="Calibri"/>
              </w:rPr>
              <w:t xml:space="preserve">Children – tripping up or down </w:t>
            </w:r>
            <w:r>
              <w:rPr>
                <w:rFonts w:cs="Calibri"/>
              </w:rPr>
              <w:t>stairs to the IT room or stairs in the Elizabeth Price Building</w:t>
            </w:r>
          </w:p>
        </w:tc>
        <w:tc>
          <w:tcPr>
            <w:tcW w:w="0" w:type="auto"/>
          </w:tcPr>
          <w:p w14:paraId="0BA2D8FE" w14:textId="77777777" w:rsidR="005024AA" w:rsidRDefault="005024AA" w:rsidP="00741E9F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 xml:space="preserve">Encourage children to look where they are going, not to push each other.  </w:t>
            </w:r>
            <w:r>
              <w:rPr>
                <w:rFonts w:cs="Calibri"/>
              </w:rPr>
              <w:t xml:space="preserve">Ask children to use the bannister rails provided.    </w:t>
            </w:r>
            <w:r w:rsidRPr="003220DB">
              <w:rPr>
                <w:rFonts w:cs="Calibri"/>
              </w:rPr>
              <w:t>Adults to support younger children.</w:t>
            </w:r>
          </w:p>
          <w:p w14:paraId="486EE061" w14:textId="0516F219" w:rsidR="009D1B7C" w:rsidRPr="00741E9F" w:rsidRDefault="009D1B7C" w:rsidP="00741E9F">
            <w:pPr>
              <w:jc w:val="center"/>
              <w:rPr>
                <w:rFonts w:cs="Calibri"/>
              </w:rPr>
            </w:pPr>
          </w:p>
        </w:tc>
        <w:tc>
          <w:tcPr>
            <w:tcW w:w="1736" w:type="dxa"/>
          </w:tcPr>
          <w:p w14:paraId="60A2C77F" w14:textId="77777777" w:rsidR="005024AA" w:rsidRPr="005706BF" w:rsidRDefault="005024AA" w:rsidP="005024A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All teachers using the area to monitor </w:t>
            </w:r>
          </w:p>
        </w:tc>
        <w:tc>
          <w:tcPr>
            <w:tcW w:w="1444" w:type="dxa"/>
          </w:tcPr>
          <w:p w14:paraId="5FCC404E" w14:textId="77777777" w:rsidR="005024AA" w:rsidRDefault="005024AA" w:rsidP="005024A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Reminders to children when in the main school buildings</w:t>
            </w:r>
          </w:p>
        </w:tc>
        <w:tc>
          <w:tcPr>
            <w:tcW w:w="1701" w:type="dxa"/>
          </w:tcPr>
          <w:p w14:paraId="39CBE320" w14:textId="77777777" w:rsidR="005024AA" w:rsidRPr="005706BF" w:rsidRDefault="005024AA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45E4E4C0" w14:textId="77777777" w:rsidTr="001737D9">
        <w:tc>
          <w:tcPr>
            <w:tcW w:w="0" w:type="auto"/>
          </w:tcPr>
          <w:p w14:paraId="554440CC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lastRenderedPageBreak/>
              <w:t>Children</w:t>
            </w:r>
          </w:p>
        </w:tc>
        <w:tc>
          <w:tcPr>
            <w:tcW w:w="0" w:type="auto"/>
          </w:tcPr>
          <w:p w14:paraId="3676AA00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01649E51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0C1A348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645D4A13" w14:textId="77777777" w:rsidR="005706BF" w:rsidRPr="005706BF" w:rsidRDefault="00347D2B" w:rsidP="005024A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</w:t>
            </w:r>
            <w:r w:rsidR="00A15687">
              <w:rPr>
                <w:rFonts w:eastAsia="Calibri" w:cs="Times New Roman"/>
              </w:rPr>
              <w:t>,</w:t>
            </w:r>
            <w:r w:rsidR="005706BF" w:rsidRPr="005706BF">
              <w:rPr>
                <w:rFonts w:eastAsia="Calibri" w:cs="Times New Roman"/>
              </w:rPr>
              <w:t xml:space="preserve"> bumping into each other.</w:t>
            </w:r>
          </w:p>
        </w:tc>
        <w:tc>
          <w:tcPr>
            <w:tcW w:w="0" w:type="auto"/>
          </w:tcPr>
          <w:p w14:paraId="4C29B559" w14:textId="77777777" w:rsid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Remind the children to walk and not run in the room.  Make sure the room has enough space for small children to move around safely.</w:t>
            </w:r>
          </w:p>
          <w:p w14:paraId="69EFA0FD" w14:textId="5C5267B8" w:rsidR="00E429F4" w:rsidRPr="005706BF" w:rsidRDefault="00E429F4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36" w:type="dxa"/>
          </w:tcPr>
          <w:p w14:paraId="29000997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017CAD1E" w14:textId="77777777" w:rsidR="005706BF" w:rsidRPr="005706BF" w:rsidRDefault="00825968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Daily reminders to children </w:t>
            </w:r>
          </w:p>
        </w:tc>
        <w:tc>
          <w:tcPr>
            <w:tcW w:w="1701" w:type="dxa"/>
          </w:tcPr>
          <w:p w14:paraId="270A016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75F01AF3" w14:textId="77777777" w:rsidTr="001737D9">
        <w:tc>
          <w:tcPr>
            <w:tcW w:w="0" w:type="auto"/>
          </w:tcPr>
          <w:p w14:paraId="7928634A" w14:textId="77777777" w:rsidR="005706BF" w:rsidRPr="005706BF" w:rsidRDefault="005706BF" w:rsidP="005706BF">
            <w:pPr>
              <w:ind w:left="720" w:hanging="720"/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Tables</w:t>
            </w:r>
          </w:p>
        </w:tc>
        <w:tc>
          <w:tcPr>
            <w:tcW w:w="0" w:type="auto"/>
          </w:tcPr>
          <w:p w14:paraId="1D76059F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53C2626D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6346DC3E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307C1EE6" w14:textId="77777777" w:rsidR="005706BF" w:rsidRPr="005706BF" w:rsidRDefault="00A15687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Pupils,</w:t>
            </w:r>
            <w:r w:rsidR="005706BF" w:rsidRPr="005706BF">
              <w:rPr>
                <w:rFonts w:eastAsia="Calibri" w:cs="Times New Roman"/>
              </w:rPr>
              <w:t xml:space="preserve"> bumping into the corners of tables.</w:t>
            </w:r>
          </w:p>
        </w:tc>
        <w:tc>
          <w:tcPr>
            <w:tcW w:w="0" w:type="auto"/>
          </w:tcPr>
          <w:p w14:paraId="124DCFB9" w14:textId="77777777" w:rsid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Make sure tables are placed in appropriate places.  Remind the children to walk and not run in the room.</w:t>
            </w:r>
          </w:p>
          <w:p w14:paraId="24BA385F" w14:textId="6061F85A" w:rsidR="00E429F4" w:rsidRPr="005706BF" w:rsidRDefault="00E429F4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36" w:type="dxa"/>
          </w:tcPr>
          <w:p w14:paraId="17114DAF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0DDDFCC2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Daily</w:t>
            </w:r>
            <w:r w:rsidR="00825968">
              <w:rPr>
                <w:rFonts w:eastAsia="Calibri" w:cs="Times New Roman"/>
              </w:rPr>
              <w:t xml:space="preserve"> reminders to children.</w:t>
            </w:r>
          </w:p>
        </w:tc>
        <w:tc>
          <w:tcPr>
            <w:tcW w:w="1701" w:type="dxa"/>
          </w:tcPr>
          <w:p w14:paraId="18364B36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094D3E" w:rsidRPr="005706BF" w14:paraId="3936CCEC" w14:textId="77777777" w:rsidTr="001737D9">
        <w:tc>
          <w:tcPr>
            <w:tcW w:w="0" w:type="auto"/>
          </w:tcPr>
          <w:p w14:paraId="1746CF4C" w14:textId="77777777" w:rsidR="00094D3E" w:rsidRDefault="00094D3E" w:rsidP="005706BF">
            <w:pPr>
              <w:ind w:left="720" w:hanging="7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Drop-down </w:t>
            </w:r>
          </w:p>
          <w:p w14:paraId="128B4332" w14:textId="77777777" w:rsidR="00094D3E" w:rsidRPr="005706BF" w:rsidRDefault="00094D3E" w:rsidP="005706BF">
            <w:pPr>
              <w:ind w:left="720" w:hanging="7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tables</w:t>
            </w:r>
          </w:p>
        </w:tc>
        <w:tc>
          <w:tcPr>
            <w:tcW w:w="0" w:type="auto"/>
          </w:tcPr>
          <w:p w14:paraId="039D8B91" w14:textId="77777777" w:rsidR="00094D3E" w:rsidRPr="005706BF" w:rsidRDefault="00094D3E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4DFFE835" w14:textId="77777777" w:rsidR="00094D3E" w:rsidRPr="005706BF" w:rsidRDefault="00094D3E" w:rsidP="005706BF">
            <w:pPr>
              <w:jc w:val="center"/>
              <w:rPr>
                <w:rFonts w:eastAsia="Calibri" w:cs="Calibri"/>
              </w:rPr>
            </w:pPr>
            <w:r>
              <w:rPr>
                <w:rFonts w:cs="Calibri"/>
              </w:rPr>
              <w:t>√</w:t>
            </w:r>
          </w:p>
        </w:tc>
        <w:tc>
          <w:tcPr>
            <w:tcW w:w="0" w:type="auto"/>
          </w:tcPr>
          <w:p w14:paraId="6D7C0B5F" w14:textId="77777777" w:rsidR="00094D3E" w:rsidRPr="005706BF" w:rsidRDefault="00094D3E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4ACD3EB6" w14:textId="77777777" w:rsidR="00094D3E" w:rsidRDefault="00094D3E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 catching fingers in the folds</w:t>
            </w:r>
          </w:p>
        </w:tc>
        <w:tc>
          <w:tcPr>
            <w:tcW w:w="0" w:type="auto"/>
          </w:tcPr>
          <w:p w14:paraId="3F35CD1C" w14:textId="77777777" w:rsidR="00094D3E" w:rsidRDefault="00094D3E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Ensure tables are put up by an adult with both flaps securely in place</w:t>
            </w:r>
          </w:p>
          <w:p w14:paraId="3EEBA80E" w14:textId="29816DDD" w:rsidR="00E429F4" w:rsidRPr="005706BF" w:rsidRDefault="00E429F4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36" w:type="dxa"/>
          </w:tcPr>
          <w:p w14:paraId="719AF60D" w14:textId="77777777" w:rsidR="00094D3E" w:rsidRPr="005706BF" w:rsidRDefault="00094D3E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Practitioners to set up tables when needed</w:t>
            </w:r>
          </w:p>
        </w:tc>
        <w:tc>
          <w:tcPr>
            <w:tcW w:w="1444" w:type="dxa"/>
          </w:tcPr>
          <w:p w14:paraId="60DE502D" w14:textId="77777777" w:rsidR="00094D3E" w:rsidRPr="005706BF" w:rsidRDefault="00094D3E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Daily</w:t>
            </w:r>
          </w:p>
        </w:tc>
        <w:tc>
          <w:tcPr>
            <w:tcW w:w="1701" w:type="dxa"/>
          </w:tcPr>
          <w:p w14:paraId="4BB6A723" w14:textId="77777777" w:rsidR="00094D3E" w:rsidRPr="005706BF" w:rsidRDefault="00094D3E" w:rsidP="005706BF">
            <w:pPr>
              <w:jc w:val="center"/>
              <w:rPr>
                <w:rFonts w:eastAsia="Calibri" w:cs="Calibri"/>
              </w:rPr>
            </w:pPr>
            <w:r>
              <w:rPr>
                <w:rFonts w:cs="Calibri"/>
              </w:rPr>
              <w:t>√</w:t>
            </w:r>
          </w:p>
        </w:tc>
      </w:tr>
      <w:tr w:rsidR="005024AA" w:rsidRPr="005706BF" w14:paraId="121BBFD9" w14:textId="77777777" w:rsidTr="001737D9">
        <w:tc>
          <w:tcPr>
            <w:tcW w:w="0" w:type="auto"/>
          </w:tcPr>
          <w:p w14:paraId="06604019" w14:textId="77777777" w:rsidR="005706BF" w:rsidRPr="005706BF" w:rsidRDefault="005706BF" w:rsidP="005706BF">
            <w:pPr>
              <w:ind w:left="720" w:hanging="720"/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Radiators</w:t>
            </w:r>
          </w:p>
        </w:tc>
        <w:tc>
          <w:tcPr>
            <w:tcW w:w="0" w:type="auto"/>
          </w:tcPr>
          <w:p w14:paraId="3587A1B3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2F5326B9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240140C1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5F1DF2C5" w14:textId="77777777" w:rsidR="005706BF" w:rsidRPr="005706BF" w:rsidRDefault="00A15687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</w:t>
            </w:r>
            <w:r w:rsidR="005706BF" w:rsidRPr="005706BF">
              <w:rPr>
                <w:rFonts w:eastAsia="Calibri" w:cs="Times New Roman"/>
              </w:rPr>
              <w:t xml:space="preserve"> touching the controls or bumping into the corners.</w:t>
            </w:r>
          </w:p>
        </w:tc>
        <w:tc>
          <w:tcPr>
            <w:tcW w:w="0" w:type="auto"/>
          </w:tcPr>
          <w:p w14:paraId="1AF7546C" w14:textId="77777777" w:rsidR="005706BF" w:rsidRPr="005706BF" w:rsidRDefault="005706BF" w:rsidP="00825968">
            <w:pPr>
              <w:jc w:val="center"/>
              <w:rPr>
                <w:rFonts w:eastAsia="Calibri" w:cs="Times New Roman"/>
                <w:color w:val="000000"/>
              </w:rPr>
            </w:pPr>
            <w:r w:rsidRPr="005706BF">
              <w:rPr>
                <w:rFonts w:eastAsia="Calibri" w:cs="Times New Roman"/>
                <w:color w:val="000000"/>
              </w:rPr>
              <w:t xml:space="preserve">Radiators regularly checked by caretaker.  </w:t>
            </w:r>
          </w:p>
        </w:tc>
        <w:tc>
          <w:tcPr>
            <w:tcW w:w="1736" w:type="dxa"/>
          </w:tcPr>
          <w:p w14:paraId="1D6E7972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3235C575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Daily</w:t>
            </w:r>
            <w:r w:rsidR="00825968">
              <w:rPr>
                <w:rFonts w:eastAsia="Calibri" w:cs="Times New Roman"/>
              </w:rPr>
              <w:t xml:space="preserve"> checks on temperatures </w:t>
            </w:r>
          </w:p>
        </w:tc>
        <w:tc>
          <w:tcPr>
            <w:tcW w:w="1701" w:type="dxa"/>
          </w:tcPr>
          <w:p w14:paraId="53E4F870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3C76A0A5" w14:textId="77777777" w:rsidTr="001737D9">
        <w:tc>
          <w:tcPr>
            <w:tcW w:w="0" w:type="auto"/>
          </w:tcPr>
          <w:p w14:paraId="4D9BB588" w14:textId="77777777" w:rsidR="005706BF" w:rsidRPr="005706BF" w:rsidRDefault="005706BF" w:rsidP="005706BF">
            <w:pPr>
              <w:ind w:left="720" w:hanging="720"/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Chairs</w:t>
            </w:r>
          </w:p>
        </w:tc>
        <w:tc>
          <w:tcPr>
            <w:tcW w:w="0" w:type="auto"/>
          </w:tcPr>
          <w:p w14:paraId="69900A1B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55E096A2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23FFA31D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21215658" w14:textId="77777777" w:rsidR="005706BF" w:rsidRPr="005706BF" w:rsidRDefault="00A15687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 falling over chairs or</w:t>
            </w:r>
            <w:r w:rsidR="005706BF" w:rsidRPr="005706BF">
              <w:rPr>
                <w:rFonts w:eastAsia="Calibri" w:cs="Times New Roman"/>
              </w:rPr>
              <w:t xml:space="preserve"> swinging on them.</w:t>
            </w:r>
          </w:p>
        </w:tc>
        <w:tc>
          <w:tcPr>
            <w:tcW w:w="0" w:type="auto"/>
          </w:tcPr>
          <w:p w14:paraId="16FA3A66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color w:val="000000"/>
              </w:rPr>
            </w:pPr>
            <w:r w:rsidRPr="005706BF">
              <w:rPr>
                <w:rFonts w:eastAsia="Calibri" w:cs="Times New Roman"/>
                <w:color w:val="000000"/>
              </w:rPr>
              <w:t>Remind children to push chairs in after use and the dangers of swinging on chairs.</w:t>
            </w:r>
          </w:p>
        </w:tc>
        <w:tc>
          <w:tcPr>
            <w:tcW w:w="1736" w:type="dxa"/>
          </w:tcPr>
          <w:p w14:paraId="189F1906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 xml:space="preserve"> Teacher to monitor.</w:t>
            </w:r>
          </w:p>
        </w:tc>
        <w:tc>
          <w:tcPr>
            <w:tcW w:w="1444" w:type="dxa"/>
          </w:tcPr>
          <w:p w14:paraId="2A8FB6F9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Daily, </w:t>
            </w:r>
            <w:r w:rsidR="00825968">
              <w:rPr>
                <w:rFonts w:eastAsia="Calibri" w:cs="Times New Roman"/>
              </w:rPr>
              <w:t>checks</w:t>
            </w:r>
          </w:p>
        </w:tc>
        <w:tc>
          <w:tcPr>
            <w:tcW w:w="1701" w:type="dxa"/>
          </w:tcPr>
          <w:p w14:paraId="666B465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709EC3AC" w14:textId="77777777" w:rsidTr="001737D9">
        <w:tc>
          <w:tcPr>
            <w:tcW w:w="0" w:type="auto"/>
          </w:tcPr>
          <w:p w14:paraId="2DFDAB64" w14:textId="77777777" w:rsidR="005706BF" w:rsidRDefault="00C16724" w:rsidP="005706BF">
            <w:pPr>
              <w:ind w:left="720" w:hanging="7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Shelving</w:t>
            </w:r>
          </w:p>
          <w:p w14:paraId="77A4DFCF" w14:textId="77777777" w:rsidR="00C16724" w:rsidRPr="005706BF" w:rsidRDefault="00C16724" w:rsidP="005706BF">
            <w:pPr>
              <w:ind w:left="720" w:hanging="720"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0B2B0928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0D0AE7E0" w14:textId="77777777" w:rsidR="005706BF" w:rsidRPr="005706BF" w:rsidRDefault="00EB780F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766E3385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7CBB6987" w14:textId="77777777" w:rsidR="005706BF" w:rsidRPr="005706BF" w:rsidRDefault="00A15687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Pupils, Staff and Visitors - f</w:t>
            </w:r>
            <w:r w:rsidR="00CA6D06">
              <w:rPr>
                <w:rFonts w:eastAsia="Calibri" w:cs="Times New Roman"/>
              </w:rPr>
              <w:t xml:space="preserve">alling books </w:t>
            </w:r>
            <w:r w:rsidR="004732CF">
              <w:rPr>
                <w:rFonts w:eastAsia="Calibri" w:cs="Times New Roman"/>
              </w:rPr>
              <w:t>etc.</w:t>
            </w:r>
          </w:p>
        </w:tc>
        <w:tc>
          <w:tcPr>
            <w:tcW w:w="0" w:type="auto"/>
          </w:tcPr>
          <w:p w14:paraId="3CCC55C1" w14:textId="77777777" w:rsidR="005706BF" w:rsidRPr="005706BF" w:rsidRDefault="00825968" w:rsidP="00825968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Items to be stored in clearly labelled boxes</w:t>
            </w:r>
          </w:p>
        </w:tc>
        <w:tc>
          <w:tcPr>
            <w:tcW w:w="1736" w:type="dxa"/>
          </w:tcPr>
          <w:p w14:paraId="0602B4BE" w14:textId="2284FA43" w:rsidR="005706BF" w:rsidRPr="005706BF" w:rsidRDefault="00CA6D06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All us</w:t>
            </w:r>
            <w:r w:rsidR="005D435F">
              <w:rPr>
                <w:rFonts w:eastAsia="Calibri" w:cs="Times New Roman"/>
              </w:rPr>
              <w:t xml:space="preserve">ing the </w:t>
            </w:r>
            <w:r w:rsidR="00825968">
              <w:rPr>
                <w:rFonts w:eastAsia="Calibri" w:cs="Times New Roman"/>
              </w:rPr>
              <w:t>area</w:t>
            </w:r>
            <w:r w:rsidR="005D435F">
              <w:rPr>
                <w:rFonts w:eastAsia="Calibri" w:cs="Times New Roman"/>
              </w:rPr>
              <w:t xml:space="preserve">.  Teacher to </w:t>
            </w:r>
            <w:r w:rsidR="00BC0498">
              <w:rPr>
                <w:rFonts w:eastAsia="Calibri" w:cs="Times New Roman"/>
              </w:rPr>
              <w:t>m</w:t>
            </w:r>
            <w:r w:rsidR="005D435F">
              <w:rPr>
                <w:rFonts w:eastAsia="Calibri" w:cs="Times New Roman"/>
              </w:rPr>
              <w:t>onito</w:t>
            </w:r>
            <w:r>
              <w:rPr>
                <w:rFonts w:eastAsia="Calibri" w:cs="Times New Roman"/>
              </w:rPr>
              <w:t>r</w:t>
            </w:r>
          </w:p>
        </w:tc>
        <w:tc>
          <w:tcPr>
            <w:tcW w:w="1444" w:type="dxa"/>
          </w:tcPr>
          <w:p w14:paraId="30DC9885" w14:textId="77777777" w:rsidR="005706BF" w:rsidRPr="005706BF" w:rsidRDefault="00825968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Daily checks</w:t>
            </w:r>
          </w:p>
        </w:tc>
        <w:tc>
          <w:tcPr>
            <w:tcW w:w="1701" w:type="dxa"/>
          </w:tcPr>
          <w:p w14:paraId="19D3E256" w14:textId="77777777" w:rsidR="005706BF" w:rsidRPr="005706BF" w:rsidRDefault="00A15687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3D40EFB0" w14:textId="77777777" w:rsidTr="001737D9">
        <w:tc>
          <w:tcPr>
            <w:tcW w:w="0" w:type="auto"/>
          </w:tcPr>
          <w:p w14:paraId="15C593CD" w14:textId="77777777" w:rsidR="00A15687" w:rsidRDefault="00A15687" w:rsidP="00A15687">
            <w:pPr>
              <w:ind w:left="720" w:hanging="7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Faulty </w:t>
            </w:r>
          </w:p>
          <w:p w14:paraId="57C3CBC1" w14:textId="77777777" w:rsidR="00A15687" w:rsidRDefault="00A15687" w:rsidP="00A15687">
            <w:pPr>
              <w:ind w:left="720" w:hanging="7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Equipment</w:t>
            </w:r>
          </w:p>
        </w:tc>
        <w:tc>
          <w:tcPr>
            <w:tcW w:w="0" w:type="auto"/>
          </w:tcPr>
          <w:p w14:paraId="0D6C925E" w14:textId="77777777" w:rsidR="00A15687" w:rsidRPr="005706BF" w:rsidRDefault="00A15687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1937DF2A" w14:textId="77777777" w:rsidR="00A15687" w:rsidRPr="005706BF" w:rsidRDefault="00A15687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0F791EE2" w14:textId="77777777" w:rsidR="00A15687" w:rsidRPr="005706BF" w:rsidRDefault="00A15687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34A288A9" w14:textId="77777777" w:rsidR="00A15687" w:rsidRDefault="00A15687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Pupils, Staff and Visitors – Cuts, Pinching injury, choking </w:t>
            </w:r>
            <w:r w:rsidR="004732CF">
              <w:rPr>
                <w:rFonts w:eastAsia="Calibri" w:cs="Times New Roman"/>
              </w:rPr>
              <w:t>etc.</w:t>
            </w:r>
          </w:p>
        </w:tc>
        <w:tc>
          <w:tcPr>
            <w:tcW w:w="0" w:type="auto"/>
          </w:tcPr>
          <w:p w14:paraId="5A619CF3" w14:textId="77777777" w:rsidR="00A15687" w:rsidRDefault="00A15687" w:rsidP="005706BF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Any faulty toys or equipment must be removed from the room Immediately.</w:t>
            </w:r>
          </w:p>
        </w:tc>
        <w:tc>
          <w:tcPr>
            <w:tcW w:w="1736" w:type="dxa"/>
          </w:tcPr>
          <w:p w14:paraId="6DCF0325" w14:textId="7CD92568" w:rsidR="00A15687" w:rsidRDefault="00A15687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>
              <w:rPr>
                <w:rFonts w:eastAsia="Calibri" w:cs="Times New Roman"/>
              </w:rPr>
              <w:t xml:space="preserve">.  Teacher to </w:t>
            </w:r>
            <w:r w:rsidR="00BC0498">
              <w:rPr>
                <w:rFonts w:eastAsia="Calibri" w:cs="Times New Roman"/>
              </w:rPr>
              <w:t>m</w:t>
            </w:r>
            <w:r>
              <w:rPr>
                <w:rFonts w:eastAsia="Calibri" w:cs="Times New Roman"/>
              </w:rPr>
              <w:t>onitor</w:t>
            </w:r>
          </w:p>
        </w:tc>
        <w:tc>
          <w:tcPr>
            <w:tcW w:w="1444" w:type="dxa"/>
          </w:tcPr>
          <w:p w14:paraId="39B89FB9" w14:textId="77777777" w:rsidR="00A15687" w:rsidRDefault="00825968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Daily checks</w:t>
            </w:r>
          </w:p>
        </w:tc>
        <w:tc>
          <w:tcPr>
            <w:tcW w:w="1701" w:type="dxa"/>
          </w:tcPr>
          <w:p w14:paraId="7AD44AA7" w14:textId="77777777" w:rsidR="00A15687" w:rsidRPr="005706BF" w:rsidRDefault="00A15687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</w:tbl>
    <w:p w14:paraId="7F381910" w14:textId="5108EAEE" w:rsidR="00072874" w:rsidRDefault="00072874" w:rsidP="00804529"/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E36E71" w:rsidRPr="009E12F7" w14:paraId="5C5267F3" w14:textId="77777777" w:rsidTr="00E36E71">
        <w:tc>
          <w:tcPr>
            <w:tcW w:w="9214" w:type="dxa"/>
          </w:tcPr>
          <w:p w14:paraId="722DF21D" w14:textId="0C0B03A1" w:rsidR="00E36E71" w:rsidRPr="004C63AB" w:rsidRDefault="00E36E71" w:rsidP="00EE2F3A">
            <w:pPr>
              <w:shd w:val="clear" w:color="auto" w:fill="FFFFFF"/>
              <w:spacing w:after="75"/>
              <w:rPr>
                <w:rFonts w:ascii="Verdana" w:hAnsi="Verdana" w:cs="Calibri"/>
                <w:color w:val="FF0000"/>
                <w:sz w:val="20"/>
                <w:szCs w:val="20"/>
              </w:rPr>
            </w:pPr>
            <w:r w:rsidRPr="004C63AB">
              <w:rPr>
                <w:rFonts w:ascii="Verdana" w:hAnsi="Verdana" w:cs="Calibri"/>
                <w:color w:val="FF0000"/>
                <w:sz w:val="20"/>
                <w:szCs w:val="20"/>
              </w:rPr>
              <w:t xml:space="preserve">In </w:t>
            </w:r>
            <w:proofErr w:type="gramStart"/>
            <w:r w:rsidRPr="004C63AB">
              <w:rPr>
                <w:rFonts w:ascii="Verdana" w:hAnsi="Verdana" w:cs="Calibri"/>
                <w:color w:val="FF0000"/>
                <w:sz w:val="20"/>
                <w:szCs w:val="20"/>
              </w:rPr>
              <w:t>addition</w:t>
            </w:r>
            <w:r w:rsidR="002621BB">
              <w:rPr>
                <w:rFonts w:ascii="Verdana" w:hAnsi="Verdana" w:cs="Calibri"/>
                <w:color w:val="FF0000"/>
                <w:sz w:val="20"/>
                <w:szCs w:val="20"/>
              </w:rPr>
              <w:t>;</w:t>
            </w:r>
            <w:proofErr w:type="gramEnd"/>
          </w:p>
          <w:p w14:paraId="758D526D" w14:textId="77777777" w:rsidR="00E36E71" w:rsidRPr="004C63AB" w:rsidRDefault="00E36E71" w:rsidP="00EE2F3A">
            <w:pPr>
              <w:rPr>
                <w:rFonts w:ascii="Verdana" w:hAnsi="Verdana" w:cs="Calibri"/>
                <w:color w:val="FF0000"/>
                <w:sz w:val="20"/>
                <w:szCs w:val="20"/>
              </w:rPr>
            </w:pPr>
          </w:p>
          <w:p w14:paraId="75C09B99" w14:textId="646A8F0F" w:rsidR="00E36E71" w:rsidRDefault="00E36E71" w:rsidP="00EE2F3A">
            <w:pPr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</w:pPr>
            <w:r w:rsidRPr="004C63AB">
              <w:rPr>
                <w:rFonts w:ascii="Verdana" w:hAnsi="Verdana"/>
                <w:color w:val="FF0000"/>
                <w:sz w:val="20"/>
                <w:szCs w:val="20"/>
              </w:rPr>
              <w:t xml:space="preserve">There will be a </w:t>
            </w:r>
            <w:r w:rsidR="00CD5483">
              <w:rPr>
                <w:rFonts w:ascii="Verdana" w:hAnsi="Verdana"/>
                <w:color w:val="FF0000"/>
                <w:sz w:val="20"/>
                <w:szCs w:val="20"/>
              </w:rPr>
              <w:t xml:space="preserve">continued </w:t>
            </w:r>
            <w:r w:rsidRPr="004C63AB">
              <w:rPr>
                <w:rFonts w:ascii="Verdana" w:hAnsi="Verdana"/>
                <w:color w:val="FF0000"/>
                <w:sz w:val="20"/>
                <w:szCs w:val="20"/>
              </w:rPr>
              <w:t>focus on increased hygiene procedure with specific daily hygiene circle times in class, f</w:t>
            </w:r>
            <w:r w:rsidRPr="004C63AB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  <w:t>or cleaning and hygiene:</w:t>
            </w:r>
          </w:p>
          <w:p w14:paraId="6FCCA2E6" w14:textId="77777777" w:rsidR="007C2AA5" w:rsidRPr="004C63AB" w:rsidRDefault="007C2AA5" w:rsidP="00EE2F3A">
            <w:pPr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</w:pPr>
          </w:p>
          <w:p w14:paraId="49AB4915" w14:textId="77777777" w:rsidR="00E36E71" w:rsidRPr="004C63AB" w:rsidRDefault="00E36E71" w:rsidP="00EE2F3A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1ED37B91" w14:textId="78958866" w:rsidR="00E36E71" w:rsidRPr="004C63AB" w:rsidRDefault="00E36E71" w:rsidP="00E36E71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</w:pPr>
            <w:r w:rsidRPr="004C63AB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  <w:lastRenderedPageBreak/>
              <w:t xml:space="preserve">handwashing sinks are available outside the J1 classrooms and inside the J1 toilet area – we will ensure that all adults and children frequently wash their hands with soap and water for 20 seconds and dry thoroughly. </w:t>
            </w:r>
          </w:p>
          <w:p w14:paraId="31F1C380" w14:textId="77777777" w:rsidR="00E36E71" w:rsidRPr="004C63AB" w:rsidRDefault="00E36E71" w:rsidP="00E36E71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</w:pPr>
            <w:r w:rsidRPr="004C63AB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  <w:t>clean their hands on arrival at the setting, before and after eating, and after sneezing or coughing</w:t>
            </w:r>
          </w:p>
          <w:p w14:paraId="33C1CD9B" w14:textId="3C2F9151" w:rsidR="00E36E71" w:rsidRPr="004C63AB" w:rsidRDefault="00E36E71" w:rsidP="00E36E71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</w:pPr>
            <w:r w:rsidRPr="004C63AB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  <w:t xml:space="preserve">Children will be encouraged not to touch their mouth, </w:t>
            </w:r>
            <w:r w:rsidR="0033499D" w:rsidRPr="004C63AB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  <w:t>eyes,</w:t>
            </w:r>
            <w:r w:rsidRPr="004C63AB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  <w:t xml:space="preserve"> and nose – this will be re-iterated through circle time sessions</w:t>
            </w:r>
          </w:p>
          <w:p w14:paraId="2CF97001" w14:textId="59737732" w:rsidR="00E36E71" w:rsidRPr="004C63AB" w:rsidRDefault="00E36E71" w:rsidP="00E36E71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</w:pPr>
            <w:r w:rsidRPr="004C63AB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  <w:t>Children will be asked to use a tissue or elbow to cough or sneeze and use bins for tissue waste (‘catch it, bin it, kill it’) Adequ</w:t>
            </w:r>
            <w:r w:rsidR="004C63AB" w:rsidRPr="004C63AB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  <w:t>a</w:t>
            </w:r>
            <w:r w:rsidRPr="004C63AB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  <w:t>te tissue supplies will be available throughout the indoor and outdoor areas</w:t>
            </w:r>
          </w:p>
          <w:p w14:paraId="784A8EC8" w14:textId="39A8E577" w:rsidR="00E36E71" w:rsidRDefault="00E36E71" w:rsidP="00E36E71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</w:pPr>
            <w:r w:rsidRPr="004C63AB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  <w:t xml:space="preserve">bins for tissues </w:t>
            </w:r>
            <w:r w:rsidR="004C63AB" w:rsidRPr="004C63AB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  <w:t>will be</w:t>
            </w:r>
            <w:r w:rsidRPr="004C63AB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  <w:t xml:space="preserve"> emptied throughout the day</w:t>
            </w:r>
          </w:p>
          <w:p w14:paraId="1F77D522" w14:textId="0042C722" w:rsidR="00CF2B2B" w:rsidRDefault="00CF2B2B" w:rsidP="00E36E71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  <w:t>reasonable steps will be taken to ensure regular cleaning of sinks, toilets, handles, surfaces as well as a thorough clean at the end of each school day</w:t>
            </w:r>
          </w:p>
          <w:p w14:paraId="1CDE0512" w14:textId="77777777" w:rsidR="002621BB" w:rsidRPr="004C63AB" w:rsidRDefault="002621BB" w:rsidP="002621BB">
            <w:pPr>
              <w:shd w:val="clear" w:color="auto" w:fill="FFFFFF"/>
              <w:spacing w:after="75"/>
              <w:ind w:left="-6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</w:pPr>
          </w:p>
          <w:p w14:paraId="08C6CBC6" w14:textId="77777777" w:rsidR="002621BB" w:rsidRPr="004C63AB" w:rsidRDefault="002621BB" w:rsidP="002621BB">
            <w:pPr>
              <w:rPr>
                <w:rFonts w:ascii="Verdana" w:hAnsi="Verdana" w:cs="Calibri"/>
                <w:color w:val="FF00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en-GB"/>
              </w:rPr>
              <w:t>Children</w:t>
            </w:r>
            <w:r w:rsidRPr="004C63AB">
              <w:rPr>
                <w:rFonts w:ascii="Verdana" w:hAnsi="Verdana" w:cs="Calibri"/>
                <w:color w:val="FF0000"/>
                <w:sz w:val="20"/>
                <w:szCs w:val="20"/>
              </w:rPr>
              <w:t xml:space="preserve"> should bring their own named water bottle which needs to be sent home and cleaned each night. Only the child’s whose name is on the bottle should handle the bottle, </w:t>
            </w:r>
            <w:r>
              <w:rPr>
                <w:rFonts w:ascii="Verdana" w:hAnsi="Verdana" w:cs="Calibri"/>
                <w:color w:val="FF0000"/>
                <w:sz w:val="20"/>
                <w:szCs w:val="20"/>
              </w:rPr>
              <w:t>staff to refill the bottles washing/sanitising their hands before and after</w:t>
            </w:r>
          </w:p>
          <w:p w14:paraId="48AECE77" w14:textId="77777777" w:rsidR="00E36E71" w:rsidRPr="004C63AB" w:rsidRDefault="00E36E71" w:rsidP="00EE2F3A">
            <w:pPr>
              <w:rPr>
                <w:rFonts w:ascii="Verdana" w:hAnsi="Verdana" w:cs="Calibri"/>
                <w:color w:val="FF0000"/>
                <w:sz w:val="20"/>
                <w:szCs w:val="20"/>
              </w:rPr>
            </w:pPr>
          </w:p>
          <w:p w14:paraId="54DF7295" w14:textId="00C2D15C" w:rsidR="00E36E71" w:rsidRPr="004C63AB" w:rsidRDefault="00E36E71" w:rsidP="00EE2F3A">
            <w:pPr>
              <w:rPr>
                <w:rFonts w:ascii="Verdana" w:hAnsi="Verdana" w:cs="Calibri"/>
                <w:color w:val="FF0000"/>
                <w:sz w:val="20"/>
                <w:szCs w:val="20"/>
              </w:rPr>
            </w:pPr>
            <w:r w:rsidRPr="004C63AB">
              <w:rPr>
                <w:rFonts w:ascii="Verdana" w:hAnsi="Verdana" w:cs="Calibri"/>
                <w:color w:val="FF0000"/>
                <w:sz w:val="20"/>
                <w:szCs w:val="20"/>
              </w:rPr>
              <w:t>.</w:t>
            </w:r>
          </w:p>
          <w:p w14:paraId="1B3BB318" w14:textId="77777777" w:rsidR="00E36E71" w:rsidRPr="004C63AB" w:rsidRDefault="00E36E71" w:rsidP="00EE2F3A">
            <w:pPr>
              <w:rPr>
                <w:rFonts w:ascii="Verdana" w:hAnsi="Verdana" w:cs="Calibri"/>
                <w:color w:val="FF0000"/>
                <w:sz w:val="20"/>
                <w:szCs w:val="20"/>
              </w:rPr>
            </w:pPr>
          </w:p>
        </w:tc>
      </w:tr>
    </w:tbl>
    <w:p w14:paraId="520A7B36" w14:textId="3094B697" w:rsidR="00E36E71" w:rsidRDefault="00E36E71" w:rsidP="001F79ED">
      <w:pPr>
        <w:rPr>
          <w:color w:val="FF0000"/>
        </w:rPr>
      </w:pPr>
    </w:p>
    <w:p w14:paraId="4DC65E37" w14:textId="77777777" w:rsidR="001F79ED" w:rsidRDefault="001F79ED" w:rsidP="001F79ED">
      <w:pPr>
        <w:rPr>
          <w:color w:val="FF0000"/>
        </w:rPr>
      </w:pPr>
    </w:p>
    <w:p w14:paraId="17A7FBB0" w14:textId="77777777" w:rsidR="00D41E6B" w:rsidRDefault="00D41E6B" w:rsidP="00D41E6B">
      <w:pPr>
        <w:rPr>
          <w:color w:val="FF0000"/>
        </w:rPr>
      </w:pPr>
      <w:r>
        <w:rPr>
          <w:color w:val="FF0000"/>
        </w:rPr>
        <w:t>The following EYFS team members hold a full paediatric First Aid Certificate (renewed July 20</w:t>
      </w:r>
      <w:r w:rsidRPr="008D1DB6">
        <w:rPr>
          <w:color w:val="FF0000"/>
          <w:vertAlign w:val="superscript"/>
        </w:rPr>
        <w:t>th</w:t>
      </w:r>
      <w:r>
        <w:rPr>
          <w:color w:val="FF0000"/>
        </w:rPr>
        <w:t>, 2020)</w:t>
      </w:r>
    </w:p>
    <w:p w14:paraId="69B766EC" w14:textId="5D20BF80" w:rsidR="00D41E6B" w:rsidRPr="006D561B" w:rsidRDefault="00D41E6B" w:rsidP="008D4BAF">
      <w:pPr>
        <w:pStyle w:val="ListParagraph"/>
        <w:numPr>
          <w:ilvl w:val="0"/>
          <w:numId w:val="3"/>
        </w:numPr>
        <w:rPr>
          <w:color w:val="FF0000"/>
        </w:rPr>
      </w:pPr>
      <w:r w:rsidRPr="006D561B">
        <w:rPr>
          <w:color w:val="FF0000"/>
        </w:rPr>
        <w:t>Tessa Langton</w:t>
      </w:r>
      <w:r w:rsidR="006D561B" w:rsidRPr="006D561B">
        <w:rPr>
          <w:color w:val="FF0000"/>
        </w:rPr>
        <w:t xml:space="preserve">, </w:t>
      </w:r>
      <w:r w:rsidRPr="006D561B">
        <w:rPr>
          <w:color w:val="FF0000"/>
        </w:rPr>
        <w:t>Jane Amphlett</w:t>
      </w:r>
      <w:r w:rsidR="006D561B" w:rsidRPr="006D561B">
        <w:rPr>
          <w:color w:val="FF0000"/>
        </w:rPr>
        <w:t xml:space="preserve">, </w:t>
      </w:r>
      <w:r w:rsidRPr="006D561B">
        <w:rPr>
          <w:color w:val="FF0000"/>
        </w:rPr>
        <w:t>Kirsty Richardson</w:t>
      </w:r>
      <w:r w:rsidR="006D561B" w:rsidRPr="006D561B">
        <w:rPr>
          <w:color w:val="FF0000"/>
        </w:rPr>
        <w:t xml:space="preserve">, </w:t>
      </w:r>
      <w:r w:rsidRPr="006D561B">
        <w:rPr>
          <w:color w:val="FF0000"/>
        </w:rPr>
        <w:t>Amy Clarke</w:t>
      </w:r>
      <w:r w:rsidR="006D561B" w:rsidRPr="006D561B">
        <w:rPr>
          <w:color w:val="FF0000"/>
        </w:rPr>
        <w:t xml:space="preserve">, </w:t>
      </w:r>
      <w:r w:rsidRPr="006D561B">
        <w:rPr>
          <w:color w:val="FF0000"/>
        </w:rPr>
        <w:t>Sarah Morris</w:t>
      </w:r>
      <w:r w:rsidR="006D561B" w:rsidRPr="006D561B">
        <w:rPr>
          <w:color w:val="FF0000"/>
        </w:rPr>
        <w:t xml:space="preserve">, </w:t>
      </w:r>
      <w:r w:rsidRPr="006D561B">
        <w:rPr>
          <w:color w:val="FF0000"/>
        </w:rPr>
        <w:t>Jo Evans</w:t>
      </w:r>
      <w:r w:rsidR="006D561B" w:rsidRPr="006D561B">
        <w:rPr>
          <w:color w:val="FF0000"/>
        </w:rPr>
        <w:t xml:space="preserve">, </w:t>
      </w:r>
      <w:r w:rsidRPr="006D561B">
        <w:rPr>
          <w:color w:val="FF0000"/>
        </w:rPr>
        <w:t>Amber Downs</w:t>
      </w:r>
      <w:r w:rsidR="006D561B" w:rsidRPr="006D561B">
        <w:rPr>
          <w:color w:val="FF0000"/>
        </w:rPr>
        <w:t xml:space="preserve"> (Maternity Leave), </w:t>
      </w:r>
      <w:r w:rsidRPr="006D561B">
        <w:rPr>
          <w:color w:val="FF0000"/>
        </w:rPr>
        <w:t>Laura Thatcher</w:t>
      </w:r>
    </w:p>
    <w:p w14:paraId="542D836A" w14:textId="77777777" w:rsidR="001F79ED" w:rsidRPr="004C63AB" w:rsidRDefault="001F79ED" w:rsidP="001F79ED">
      <w:pPr>
        <w:rPr>
          <w:color w:val="FF0000"/>
        </w:rPr>
      </w:pPr>
    </w:p>
    <w:sectPr w:rsidR="001F79ED" w:rsidRPr="004C63AB" w:rsidSect="00D54070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C52"/>
    <w:multiLevelType w:val="multilevel"/>
    <w:tmpl w:val="CFF6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982B67"/>
    <w:multiLevelType w:val="multilevel"/>
    <w:tmpl w:val="AAC2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474C74"/>
    <w:multiLevelType w:val="hybridMultilevel"/>
    <w:tmpl w:val="68C48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096621">
    <w:abstractNumId w:val="0"/>
  </w:num>
  <w:num w:numId="2" w16cid:durableId="2026054697">
    <w:abstractNumId w:val="1"/>
  </w:num>
  <w:num w:numId="3" w16cid:durableId="685061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BF"/>
    <w:rsid w:val="00072874"/>
    <w:rsid w:val="00094D3E"/>
    <w:rsid w:val="000C5F61"/>
    <w:rsid w:val="00146A71"/>
    <w:rsid w:val="001737D9"/>
    <w:rsid w:val="001C5A03"/>
    <w:rsid w:val="001F79ED"/>
    <w:rsid w:val="00230D28"/>
    <w:rsid w:val="00260A7E"/>
    <w:rsid w:val="002621BB"/>
    <w:rsid w:val="002E6513"/>
    <w:rsid w:val="0033499D"/>
    <w:rsid w:val="00347D2B"/>
    <w:rsid w:val="003C252F"/>
    <w:rsid w:val="00445A72"/>
    <w:rsid w:val="004732CF"/>
    <w:rsid w:val="00474A4C"/>
    <w:rsid w:val="004C63AB"/>
    <w:rsid w:val="005024AA"/>
    <w:rsid w:val="005706BF"/>
    <w:rsid w:val="00596AE7"/>
    <w:rsid w:val="005A1196"/>
    <w:rsid w:val="005C4621"/>
    <w:rsid w:val="005D435F"/>
    <w:rsid w:val="00663E7C"/>
    <w:rsid w:val="00672677"/>
    <w:rsid w:val="006D561B"/>
    <w:rsid w:val="00741E9F"/>
    <w:rsid w:val="007A71D7"/>
    <w:rsid w:val="007C2AA5"/>
    <w:rsid w:val="007F009D"/>
    <w:rsid w:val="00804529"/>
    <w:rsid w:val="00825968"/>
    <w:rsid w:val="008F45B1"/>
    <w:rsid w:val="009D1B7C"/>
    <w:rsid w:val="00A15687"/>
    <w:rsid w:val="00A1686C"/>
    <w:rsid w:val="00A31314"/>
    <w:rsid w:val="00A3246C"/>
    <w:rsid w:val="00AF76BA"/>
    <w:rsid w:val="00B40A5E"/>
    <w:rsid w:val="00B46C83"/>
    <w:rsid w:val="00BC0498"/>
    <w:rsid w:val="00BD28C8"/>
    <w:rsid w:val="00BF6BC3"/>
    <w:rsid w:val="00C16724"/>
    <w:rsid w:val="00CA6D06"/>
    <w:rsid w:val="00CD5483"/>
    <w:rsid w:val="00CF2B2B"/>
    <w:rsid w:val="00D41E6B"/>
    <w:rsid w:val="00D54070"/>
    <w:rsid w:val="00E30A67"/>
    <w:rsid w:val="00E36E71"/>
    <w:rsid w:val="00E429F4"/>
    <w:rsid w:val="00EB780F"/>
    <w:rsid w:val="00EC12D6"/>
    <w:rsid w:val="00F04014"/>
    <w:rsid w:val="00F6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5657"/>
  <w15:docId w15:val="{B21A7B1D-2B4B-4E4A-8EC9-B40866B6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umanst521 BT" w:eastAsiaTheme="minorHAnsi" w:hAnsi="Humanst521 BT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6B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6C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C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63A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F7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afe-working-in-education-childcare-and-childrens-social-car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uk/government/collections/coronavirus-covid-19-guidance-for-schools-and-other-educational-setting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overnment/publications/covid-19-decontamination-in-non-healthcare-setting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7902-0E1E-469D-93D7-6C333FA3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Marist Sisters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Marist Schools</dc:creator>
  <cp:lastModifiedBy>T Langton</cp:lastModifiedBy>
  <cp:revision>2</cp:revision>
  <cp:lastPrinted>2022-07-22T11:10:00Z</cp:lastPrinted>
  <dcterms:created xsi:type="dcterms:W3CDTF">2022-07-22T11:10:00Z</dcterms:created>
  <dcterms:modified xsi:type="dcterms:W3CDTF">2022-07-22T11:10:00Z</dcterms:modified>
</cp:coreProperties>
</file>